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9A56" w14:textId="77777777" w:rsidR="00BC68C6" w:rsidRPr="00BC68C6" w:rsidRDefault="00BC68C6" w:rsidP="00BC68C6">
      <w:pPr>
        <w:ind w:firstLine="720"/>
        <w:jc w:val="center"/>
        <w:rPr>
          <w:b/>
          <w:sz w:val="24"/>
          <w:szCs w:val="24"/>
        </w:rPr>
      </w:pPr>
      <w:r w:rsidRPr="00BC68C6">
        <w:rPr>
          <w:b/>
          <w:sz w:val="24"/>
          <w:szCs w:val="24"/>
        </w:rPr>
        <w:t>202</w:t>
      </w:r>
      <w:r w:rsidRPr="00BC68C6">
        <w:rPr>
          <w:b/>
          <w:sz w:val="24"/>
          <w:szCs w:val="24"/>
          <w:lang w:val="en-US"/>
        </w:rPr>
        <w:t>4</w:t>
      </w:r>
      <w:r w:rsidRPr="00BC68C6">
        <w:rPr>
          <w:b/>
          <w:sz w:val="24"/>
          <w:szCs w:val="24"/>
        </w:rPr>
        <w:t>-202</w:t>
      </w:r>
      <w:r w:rsidRPr="00BC68C6">
        <w:rPr>
          <w:b/>
          <w:sz w:val="24"/>
          <w:szCs w:val="24"/>
          <w:lang w:val="en-US"/>
        </w:rPr>
        <w:t>5</w:t>
      </w:r>
      <w:r w:rsidRPr="00BC68C6">
        <w:rPr>
          <w:b/>
          <w:spacing w:val="-3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оқу</w:t>
      </w:r>
      <w:r w:rsidRPr="00BC68C6">
        <w:rPr>
          <w:b/>
          <w:spacing w:val="-2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жылының</w:t>
      </w:r>
      <w:r w:rsidRPr="00BC68C6">
        <w:rPr>
          <w:b/>
          <w:spacing w:val="-1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көктемгі</w:t>
      </w:r>
      <w:r w:rsidRPr="00BC68C6">
        <w:rPr>
          <w:b/>
          <w:spacing w:val="-4"/>
          <w:sz w:val="24"/>
          <w:szCs w:val="24"/>
        </w:rPr>
        <w:t xml:space="preserve"> </w:t>
      </w:r>
      <w:r w:rsidRPr="00BC68C6">
        <w:rPr>
          <w:b/>
          <w:spacing w:val="-2"/>
          <w:sz w:val="24"/>
          <w:szCs w:val="24"/>
        </w:rPr>
        <w:t>семестрі</w:t>
      </w:r>
    </w:p>
    <w:p w14:paraId="4417A856" w14:textId="488C82DD" w:rsidR="00BC68C6" w:rsidRPr="00BC68C6" w:rsidRDefault="00BC68C6" w:rsidP="00BC68C6">
      <w:pPr>
        <w:ind w:firstLine="720"/>
        <w:jc w:val="center"/>
        <w:rPr>
          <w:b/>
          <w:sz w:val="24"/>
          <w:szCs w:val="24"/>
        </w:rPr>
      </w:pPr>
      <w:r w:rsidRPr="00BC68C6">
        <w:rPr>
          <w:b/>
          <w:sz w:val="24"/>
          <w:szCs w:val="24"/>
        </w:rPr>
        <w:t>«7M04101</w:t>
      </w:r>
      <w:r w:rsidRPr="00BC68C6">
        <w:rPr>
          <w:b/>
          <w:spacing w:val="-11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-</w:t>
      </w:r>
      <w:r w:rsidRPr="00BC68C6">
        <w:rPr>
          <w:b/>
          <w:spacing w:val="-11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Әлемдік</w:t>
      </w:r>
      <w:r w:rsidRPr="00BC68C6">
        <w:rPr>
          <w:b/>
          <w:spacing w:val="-9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экономика»</w:t>
      </w:r>
      <w:r w:rsidRPr="00BC68C6">
        <w:rPr>
          <w:b/>
          <w:spacing w:val="-11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білім</w:t>
      </w:r>
      <w:r w:rsidRPr="00BC68C6">
        <w:rPr>
          <w:b/>
          <w:spacing w:val="-10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беру</w:t>
      </w:r>
      <w:r w:rsidRPr="00BC68C6">
        <w:rPr>
          <w:b/>
          <w:spacing w:val="-11"/>
          <w:sz w:val="24"/>
          <w:szCs w:val="24"/>
          <w:lang w:val="ru-RU"/>
        </w:rPr>
        <w:t xml:space="preserve"> </w:t>
      </w:r>
      <w:r w:rsidRPr="00BC68C6">
        <w:rPr>
          <w:b/>
          <w:sz w:val="24"/>
          <w:szCs w:val="24"/>
        </w:rPr>
        <w:t xml:space="preserve">бағдарламасы </w:t>
      </w:r>
    </w:p>
    <w:p w14:paraId="5AA1D5F0" w14:textId="77777777" w:rsidR="00BC68C6" w:rsidRPr="00BC68C6" w:rsidRDefault="00BC68C6" w:rsidP="00BC68C6">
      <w:pPr>
        <w:ind w:firstLine="720"/>
        <w:jc w:val="center"/>
        <w:rPr>
          <w:b/>
          <w:spacing w:val="-14"/>
          <w:sz w:val="24"/>
          <w:szCs w:val="24"/>
        </w:rPr>
      </w:pPr>
      <w:r w:rsidRPr="00BC68C6">
        <w:rPr>
          <w:b/>
          <w:sz w:val="24"/>
          <w:szCs w:val="24"/>
        </w:rPr>
        <w:t>73044 – Кеден</w:t>
      </w:r>
      <w:r w:rsidRPr="00BC68C6">
        <w:rPr>
          <w:b/>
          <w:spacing w:val="-11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ісі</w:t>
      </w:r>
      <w:r w:rsidRPr="00BC68C6">
        <w:rPr>
          <w:b/>
          <w:spacing w:val="-13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және</w:t>
      </w:r>
      <w:r w:rsidRPr="00BC68C6">
        <w:rPr>
          <w:b/>
          <w:spacing w:val="-13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кеден</w:t>
      </w:r>
      <w:r w:rsidRPr="00BC68C6">
        <w:rPr>
          <w:b/>
          <w:spacing w:val="-11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құқығы</w:t>
      </w:r>
    </w:p>
    <w:p w14:paraId="0D994B35" w14:textId="77777777" w:rsidR="00BC68C6" w:rsidRDefault="00BC68C6" w:rsidP="00BC68C6">
      <w:pPr>
        <w:ind w:firstLine="720"/>
        <w:jc w:val="center"/>
        <w:rPr>
          <w:b/>
          <w:spacing w:val="-2"/>
          <w:sz w:val="24"/>
          <w:szCs w:val="24"/>
        </w:rPr>
      </w:pPr>
      <w:r w:rsidRPr="00BC68C6">
        <w:rPr>
          <w:b/>
          <w:sz w:val="24"/>
          <w:szCs w:val="24"/>
        </w:rPr>
        <w:t>Қорытынды</w:t>
      </w:r>
      <w:r w:rsidRPr="00BC68C6">
        <w:rPr>
          <w:b/>
          <w:spacing w:val="-7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емтихан</w:t>
      </w:r>
      <w:r w:rsidRPr="00BC68C6">
        <w:rPr>
          <w:b/>
          <w:spacing w:val="-5"/>
          <w:sz w:val="24"/>
          <w:szCs w:val="24"/>
        </w:rPr>
        <w:t xml:space="preserve"> </w:t>
      </w:r>
      <w:r w:rsidRPr="00BC68C6">
        <w:rPr>
          <w:b/>
          <w:spacing w:val="-2"/>
          <w:sz w:val="24"/>
          <w:szCs w:val="24"/>
        </w:rPr>
        <w:t>бағдарламасы</w:t>
      </w:r>
    </w:p>
    <w:p w14:paraId="3E9ECD0F" w14:textId="77777777" w:rsidR="00F0397A" w:rsidRPr="00BC68C6" w:rsidRDefault="00F0397A" w:rsidP="00BC68C6">
      <w:pPr>
        <w:ind w:firstLine="720"/>
        <w:jc w:val="center"/>
        <w:rPr>
          <w:b/>
          <w:spacing w:val="-2"/>
          <w:sz w:val="24"/>
          <w:szCs w:val="24"/>
        </w:rPr>
      </w:pPr>
    </w:p>
    <w:p w14:paraId="4CE6DCC3" w14:textId="77777777" w:rsidR="00BC68C6" w:rsidRPr="00BC68C6" w:rsidRDefault="00BC68C6" w:rsidP="00BC68C6">
      <w:pPr>
        <w:pStyle w:val="BodyText"/>
        <w:ind w:left="0" w:firstLine="720"/>
        <w:jc w:val="both"/>
      </w:pPr>
      <w:r w:rsidRPr="00BC68C6">
        <w:rPr>
          <w:b/>
        </w:rPr>
        <w:t xml:space="preserve">Нысаны </w:t>
      </w:r>
      <w:r w:rsidRPr="00BC68C6">
        <w:t xml:space="preserve">– </w:t>
      </w:r>
      <w:r w:rsidRPr="00BC68C6">
        <w:rPr>
          <w:b/>
          <w:u w:val="single"/>
        </w:rPr>
        <w:t>стандартты ауызша (</w:t>
      </w:r>
      <w:proofErr w:type="spellStart"/>
      <w:r w:rsidRPr="00BC68C6">
        <w:rPr>
          <w:b/>
          <w:u w:val="single"/>
        </w:rPr>
        <w:t>офлайн</w:t>
      </w:r>
      <w:proofErr w:type="spellEnd"/>
      <w:r w:rsidRPr="00BC68C6">
        <w:rPr>
          <w:b/>
          <w:u w:val="single"/>
        </w:rPr>
        <w:t>)</w:t>
      </w:r>
      <w:r w:rsidRPr="00BC68C6">
        <w:t>. Емтихан факультеттердің оқу аудиторияларында қабылданады. Емтиханның ұзақтығы 2 сағатты құрайды. Білім алушының ауызша емтихан тапсыру процесі емтихан билетін автоматты түрде құруды қамтиды, оған білім алушы дәріскер мен емтихан комиссиясы алдында ауызша жауап беруі керек.</w:t>
      </w:r>
    </w:p>
    <w:p w14:paraId="4FAFFAA2" w14:textId="77777777" w:rsidR="00BC68C6" w:rsidRPr="00BC68C6" w:rsidRDefault="00BC68C6" w:rsidP="00BC68C6">
      <w:pPr>
        <w:pStyle w:val="BodyText"/>
        <w:ind w:left="0" w:firstLine="720"/>
      </w:pPr>
    </w:p>
    <w:p w14:paraId="6559ECCD" w14:textId="77777777" w:rsidR="00BC68C6" w:rsidRPr="00BC68C6" w:rsidRDefault="00BC68C6" w:rsidP="00BC68C6">
      <w:pPr>
        <w:ind w:firstLine="720"/>
        <w:jc w:val="both"/>
        <w:rPr>
          <w:b/>
          <w:sz w:val="24"/>
          <w:szCs w:val="24"/>
        </w:rPr>
      </w:pPr>
      <w:r w:rsidRPr="00BC68C6">
        <w:rPr>
          <w:b/>
          <w:sz w:val="24"/>
          <w:szCs w:val="24"/>
        </w:rPr>
        <w:t>Стандартты</w:t>
      </w:r>
      <w:r w:rsidRPr="00BC68C6">
        <w:rPr>
          <w:b/>
          <w:spacing w:val="-2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ауызша</w:t>
      </w:r>
      <w:r w:rsidRPr="00BC68C6">
        <w:rPr>
          <w:b/>
          <w:spacing w:val="-3"/>
          <w:sz w:val="24"/>
          <w:szCs w:val="24"/>
        </w:rPr>
        <w:t xml:space="preserve"> </w:t>
      </w:r>
      <w:proofErr w:type="spellStart"/>
      <w:r w:rsidRPr="00BC68C6">
        <w:rPr>
          <w:b/>
          <w:sz w:val="24"/>
          <w:szCs w:val="24"/>
        </w:rPr>
        <w:t>offline</w:t>
      </w:r>
      <w:proofErr w:type="spellEnd"/>
      <w:r w:rsidRPr="00BC68C6">
        <w:rPr>
          <w:b/>
          <w:spacing w:val="-6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емтихан</w:t>
      </w:r>
      <w:r w:rsidRPr="00BC68C6">
        <w:rPr>
          <w:b/>
          <w:spacing w:val="-2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 xml:space="preserve">өткізу </w:t>
      </w:r>
      <w:r w:rsidRPr="00BC68C6">
        <w:rPr>
          <w:b/>
          <w:spacing w:val="-2"/>
          <w:sz w:val="24"/>
          <w:szCs w:val="24"/>
        </w:rPr>
        <w:t>тәртібі</w:t>
      </w:r>
    </w:p>
    <w:p w14:paraId="45DE586D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Ауызша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емтихан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білім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алушыларға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пәнді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оқу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барысында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меңгерген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оқу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 xml:space="preserve">нәтижелерін, дағдылары мен </w:t>
      </w:r>
      <w:proofErr w:type="spellStart"/>
      <w:r w:rsidRPr="00BC68C6">
        <w:rPr>
          <w:sz w:val="24"/>
          <w:szCs w:val="24"/>
        </w:rPr>
        <w:t>құзыреттіліктерін</w:t>
      </w:r>
      <w:proofErr w:type="spellEnd"/>
      <w:r w:rsidRPr="00BC68C6">
        <w:rPr>
          <w:sz w:val="24"/>
          <w:szCs w:val="24"/>
        </w:rPr>
        <w:t xml:space="preserve">, өз ойларын дауыстап логикалық түрде жеткізе білу, өз көзқарасын дәлелді түрде дәлелдей білу қабілетін көрсетуге мүмкіндік </w:t>
      </w:r>
      <w:r w:rsidRPr="00BC68C6">
        <w:rPr>
          <w:spacing w:val="-2"/>
          <w:sz w:val="24"/>
          <w:szCs w:val="24"/>
        </w:rPr>
        <w:t>береді.</w:t>
      </w:r>
    </w:p>
    <w:p w14:paraId="7DF33346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Дәрістер, семинарлар, өзіндік жұмыстар өткізу әдістемесі студенттердің ауызша емтихан тапсыруға дайындығын қамтамасыз етуі керек.</w:t>
      </w:r>
    </w:p>
    <w:p w14:paraId="7602F0EC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Ауызша емтихан өткізілетін аудиторияда бір уақытта 5-тен аспайтын емтихан тапсырушы болуы мүмкін. Ағымдағы топтың қалған емтихан тапсырушылары факультет ғимаратынан шықпай-ақ емтихан өткізу аудиториясынан тыс жеке шақыруды күтеді.</w:t>
      </w:r>
    </w:p>
    <w:p w14:paraId="69E18E89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3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Ауызша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емтихандар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бейнекамералары</w:t>
      </w:r>
      <w:r w:rsidRPr="00BC68C6">
        <w:rPr>
          <w:spacing w:val="-7"/>
          <w:sz w:val="24"/>
          <w:szCs w:val="24"/>
        </w:rPr>
        <w:t xml:space="preserve"> </w:t>
      </w:r>
      <w:r w:rsidRPr="00BC68C6">
        <w:rPr>
          <w:sz w:val="24"/>
          <w:szCs w:val="24"/>
        </w:rPr>
        <w:t>бар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аудиторияларда</w:t>
      </w:r>
      <w:r w:rsidRPr="00BC68C6">
        <w:rPr>
          <w:spacing w:val="-7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өткізіледі.</w:t>
      </w:r>
    </w:p>
    <w:p w14:paraId="0D2600E7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rPr>
          <w:sz w:val="24"/>
          <w:szCs w:val="24"/>
        </w:rPr>
      </w:pPr>
      <w:r w:rsidRPr="00BC68C6">
        <w:rPr>
          <w:sz w:val="24"/>
          <w:szCs w:val="24"/>
        </w:rPr>
        <w:t>Емтихан</w:t>
      </w:r>
      <w:r w:rsidRPr="00BC68C6">
        <w:rPr>
          <w:spacing w:val="37"/>
          <w:sz w:val="24"/>
          <w:szCs w:val="24"/>
        </w:rPr>
        <w:t xml:space="preserve"> </w:t>
      </w:r>
      <w:r w:rsidRPr="00BC68C6">
        <w:rPr>
          <w:sz w:val="24"/>
          <w:szCs w:val="24"/>
        </w:rPr>
        <w:t>өткізу</w:t>
      </w:r>
      <w:r w:rsidRPr="00BC68C6">
        <w:rPr>
          <w:spacing w:val="40"/>
          <w:sz w:val="24"/>
          <w:szCs w:val="24"/>
        </w:rPr>
        <w:t xml:space="preserve"> </w:t>
      </w:r>
      <w:r w:rsidRPr="00BC68C6">
        <w:rPr>
          <w:sz w:val="24"/>
          <w:szCs w:val="24"/>
        </w:rPr>
        <w:t>аудиториясына</w:t>
      </w:r>
      <w:r w:rsidRPr="00BC68C6">
        <w:rPr>
          <w:spacing w:val="34"/>
          <w:sz w:val="24"/>
          <w:szCs w:val="24"/>
        </w:rPr>
        <w:t xml:space="preserve"> </w:t>
      </w:r>
      <w:r w:rsidRPr="00BC68C6">
        <w:rPr>
          <w:sz w:val="24"/>
          <w:szCs w:val="24"/>
        </w:rPr>
        <w:t>кірген</w:t>
      </w:r>
      <w:r w:rsidRPr="00BC68C6">
        <w:rPr>
          <w:spacing w:val="37"/>
          <w:sz w:val="24"/>
          <w:szCs w:val="24"/>
        </w:rPr>
        <w:t xml:space="preserve"> </w:t>
      </w:r>
      <w:r w:rsidRPr="00BC68C6">
        <w:rPr>
          <w:sz w:val="24"/>
          <w:szCs w:val="24"/>
        </w:rPr>
        <w:t>кезде</w:t>
      </w:r>
      <w:r w:rsidRPr="00BC68C6">
        <w:rPr>
          <w:spacing w:val="39"/>
          <w:sz w:val="24"/>
          <w:szCs w:val="24"/>
        </w:rPr>
        <w:t xml:space="preserve"> </w:t>
      </w:r>
      <w:r w:rsidRPr="00BC68C6">
        <w:rPr>
          <w:sz w:val="24"/>
          <w:szCs w:val="24"/>
        </w:rPr>
        <w:t>білім</w:t>
      </w:r>
      <w:r w:rsidRPr="00BC68C6">
        <w:rPr>
          <w:spacing w:val="33"/>
          <w:sz w:val="24"/>
          <w:szCs w:val="24"/>
        </w:rPr>
        <w:t xml:space="preserve"> </w:t>
      </w:r>
      <w:r w:rsidRPr="00BC68C6">
        <w:rPr>
          <w:sz w:val="24"/>
          <w:szCs w:val="24"/>
        </w:rPr>
        <w:t>алушы</w:t>
      </w:r>
      <w:r w:rsidRPr="00BC68C6">
        <w:rPr>
          <w:spacing w:val="34"/>
          <w:sz w:val="24"/>
          <w:szCs w:val="24"/>
        </w:rPr>
        <w:t xml:space="preserve"> </w:t>
      </w:r>
      <w:r w:rsidRPr="00BC68C6">
        <w:rPr>
          <w:sz w:val="24"/>
          <w:szCs w:val="24"/>
        </w:rPr>
        <w:t>емтихан</w:t>
      </w:r>
      <w:r w:rsidRPr="00BC68C6">
        <w:rPr>
          <w:spacing w:val="37"/>
          <w:sz w:val="24"/>
          <w:szCs w:val="24"/>
        </w:rPr>
        <w:t xml:space="preserve"> </w:t>
      </w:r>
      <w:r w:rsidRPr="00BC68C6">
        <w:rPr>
          <w:sz w:val="24"/>
          <w:szCs w:val="24"/>
        </w:rPr>
        <w:t>қабылдаушыға жеке куәлігін көрсетуге және келу парағына қол қоюға міндетті.</w:t>
      </w:r>
    </w:p>
    <w:p w14:paraId="05FD5D50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rPr>
          <w:sz w:val="24"/>
          <w:szCs w:val="24"/>
        </w:rPr>
      </w:pPr>
      <w:r w:rsidRPr="00BC68C6">
        <w:rPr>
          <w:sz w:val="24"/>
          <w:szCs w:val="24"/>
        </w:rPr>
        <w:t>Емтихан</w:t>
      </w:r>
      <w:r w:rsidRPr="00BC68C6">
        <w:rPr>
          <w:spacing w:val="37"/>
          <w:sz w:val="24"/>
          <w:szCs w:val="24"/>
        </w:rPr>
        <w:t xml:space="preserve"> </w:t>
      </w:r>
      <w:r w:rsidRPr="00BC68C6">
        <w:rPr>
          <w:sz w:val="24"/>
          <w:szCs w:val="24"/>
        </w:rPr>
        <w:t>кезінде</w:t>
      </w:r>
      <w:r w:rsidRPr="00BC68C6">
        <w:rPr>
          <w:spacing w:val="34"/>
          <w:sz w:val="24"/>
          <w:szCs w:val="24"/>
        </w:rPr>
        <w:t xml:space="preserve"> </w:t>
      </w:r>
      <w:r w:rsidRPr="00BC68C6">
        <w:rPr>
          <w:sz w:val="24"/>
          <w:szCs w:val="24"/>
        </w:rPr>
        <w:t>билетке</w:t>
      </w:r>
      <w:r w:rsidRPr="00BC68C6">
        <w:rPr>
          <w:spacing w:val="34"/>
          <w:sz w:val="24"/>
          <w:szCs w:val="24"/>
        </w:rPr>
        <w:t xml:space="preserve"> </w:t>
      </w:r>
      <w:r w:rsidRPr="00BC68C6">
        <w:rPr>
          <w:sz w:val="24"/>
          <w:szCs w:val="24"/>
        </w:rPr>
        <w:t>жауап</w:t>
      </w:r>
      <w:r w:rsidRPr="00BC68C6">
        <w:rPr>
          <w:spacing w:val="37"/>
          <w:sz w:val="24"/>
          <w:szCs w:val="24"/>
        </w:rPr>
        <w:t xml:space="preserve"> </w:t>
      </w:r>
      <w:r w:rsidRPr="00BC68C6">
        <w:rPr>
          <w:sz w:val="24"/>
          <w:szCs w:val="24"/>
        </w:rPr>
        <w:t>беру</w:t>
      </w:r>
      <w:r w:rsidRPr="00BC68C6">
        <w:rPr>
          <w:spacing w:val="35"/>
          <w:sz w:val="24"/>
          <w:szCs w:val="24"/>
        </w:rPr>
        <w:t xml:space="preserve"> </w:t>
      </w:r>
      <w:r w:rsidRPr="00BC68C6">
        <w:rPr>
          <w:sz w:val="24"/>
          <w:szCs w:val="24"/>
        </w:rPr>
        <w:t>аяқталғанға</w:t>
      </w:r>
      <w:r w:rsidRPr="00BC68C6">
        <w:rPr>
          <w:spacing w:val="34"/>
          <w:sz w:val="24"/>
          <w:szCs w:val="24"/>
        </w:rPr>
        <w:t xml:space="preserve"> </w:t>
      </w:r>
      <w:r w:rsidRPr="00BC68C6">
        <w:rPr>
          <w:sz w:val="24"/>
          <w:szCs w:val="24"/>
        </w:rPr>
        <w:t>дейін</w:t>
      </w:r>
      <w:r w:rsidRPr="00BC68C6">
        <w:rPr>
          <w:spacing w:val="37"/>
          <w:sz w:val="24"/>
          <w:szCs w:val="24"/>
        </w:rPr>
        <w:t xml:space="preserve"> </w:t>
      </w:r>
      <w:r w:rsidRPr="00BC68C6">
        <w:rPr>
          <w:sz w:val="24"/>
          <w:szCs w:val="24"/>
        </w:rPr>
        <w:t>тұруға</w:t>
      </w:r>
      <w:r w:rsidRPr="00BC68C6">
        <w:rPr>
          <w:spacing w:val="34"/>
          <w:sz w:val="24"/>
          <w:szCs w:val="24"/>
        </w:rPr>
        <w:t xml:space="preserve"> </w:t>
      </w:r>
      <w:r w:rsidRPr="00BC68C6">
        <w:rPr>
          <w:sz w:val="24"/>
          <w:szCs w:val="24"/>
        </w:rPr>
        <w:t>және/немесе</w:t>
      </w:r>
      <w:r w:rsidRPr="00BC68C6">
        <w:rPr>
          <w:spacing w:val="34"/>
          <w:sz w:val="24"/>
          <w:szCs w:val="24"/>
        </w:rPr>
        <w:t xml:space="preserve"> </w:t>
      </w:r>
      <w:r w:rsidRPr="00BC68C6">
        <w:rPr>
          <w:sz w:val="24"/>
          <w:szCs w:val="24"/>
        </w:rPr>
        <w:t>орын ауыстыруға, аудиториядан шығуға тыйым салынады.</w:t>
      </w:r>
    </w:p>
    <w:p w14:paraId="63F16CCC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3"/>
        </w:tabs>
        <w:ind w:left="0" w:firstLine="720"/>
        <w:contextualSpacing w:val="0"/>
        <w:rPr>
          <w:sz w:val="24"/>
          <w:szCs w:val="24"/>
        </w:rPr>
      </w:pPr>
      <w:r w:rsidRPr="00BC68C6">
        <w:rPr>
          <w:sz w:val="24"/>
          <w:szCs w:val="24"/>
        </w:rPr>
        <w:t>Ауызша</w:t>
      </w:r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емтихан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кезінде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z w:val="24"/>
          <w:szCs w:val="24"/>
        </w:rPr>
        <w:t>емтихан</w:t>
      </w:r>
      <w:r w:rsidRPr="00BC68C6">
        <w:rPr>
          <w:spacing w:val="1"/>
          <w:sz w:val="24"/>
          <w:szCs w:val="24"/>
        </w:rPr>
        <w:t xml:space="preserve"> </w:t>
      </w:r>
      <w:r w:rsidRPr="00BC68C6">
        <w:rPr>
          <w:sz w:val="24"/>
          <w:szCs w:val="24"/>
        </w:rPr>
        <w:t>билетін</w:t>
      </w:r>
      <w:r w:rsidRPr="00BC68C6">
        <w:rPr>
          <w:spacing w:val="-2"/>
          <w:sz w:val="24"/>
          <w:szCs w:val="24"/>
        </w:rPr>
        <w:t xml:space="preserve"> </w:t>
      </w:r>
      <w:r w:rsidRPr="00BC68C6">
        <w:rPr>
          <w:sz w:val="24"/>
          <w:szCs w:val="24"/>
        </w:rPr>
        <w:t>емтихан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тапсырушының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өзі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таңдайды.</w:t>
      </w:r>
    </w:p>
    <w:p w14:paraId="3FE7CACA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 xml:space="preserve">Жауапқа дайындық кезінде білім алушыға жауап </w:t>
      </w:r>
      <w:proofErr w:type="spellStart"/>
      <w:r w:rsidRPr="00BC68C6">
        <w:rPr>
          <w:sz w:val="24"/>
          <w:szCs w:val="24"/>
        </w:rPr>
        <w:t>конспектісін</w:t>
      </w:r>
      <w:proofErr w:type="spellEnd"/>
      <w:r w:rsidRPr="00BC68C6">
        <w:rPr>
          <w:sz w:val="24"/>
          <w:szCs w:val="24"/>
        </w:rPr>
        <w:t xml:space="preserve"> жасау үшін парақтар беріледі.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Білім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алушылардың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ауызша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жауап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дайындау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уақыты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10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минутты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z w:val="24"/>
          <w:szCs w:val="24"/>
        </w:rPr>
        <w:t>құрайды. Жауапты қорғау үшін білім алушы емтихан қабылдаушының алдында 5 минуттан аспай тапсырады.</w:t>
      </w:r>
    </w:p>
    <w:p w14:paraId="3A5B8AD0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Білім</w:t>
      </w:r>
      <w:r w:rsidRPr="00BC68C6">
        <w:rPr>
          <w:spacing w:val="-12"/>
          <w:sz w:val="24"/>
          <w:szCs w:val="24"/>
        </w:rPr>
        <w:t xml:space="preserve"> </w:t>
      </w:r>
      <w:r w:rsidRPr="00BC68C6">
        <w:rPr>
          <w:sz w:val="24"/>
          <w:szCs w:val="24"/>
        </w:rPr>
        <w:t>алушы</w:t>
      </w:r>
      <w:r w:rsidRPr="00BC68C6">
        <w:rPr>
          <w:spacing w:val="-11"/>
          <w:sz w:val="24"/>
          <w:szCs w:val="24"/>
        </w:rPr>
        <w:t xml:space="preserve"> </w:t>
      </w:r>
      <w:r w:rsidRPr="00BC68C6">
        <w:rPr>
          <w:sz w:val="24"/>
          <w:szCs w:val="24"/>
        </w:rPr>
        <w:t>тегі</w:t>
      </w:r>
      <w:r w:rsidRPr="00BC68C6">
        <w:rPr>
          <w:spacing w:val="-12"/>
          <w:sz w:val="24"/>
          <w:szCs w:val="24"/>
        </w:rPr>
        <w:t xml:space="preserve"> </w:t>
      </w:r>
      <w:r w:rsidRPr="00BC68C6">
        <w:rPr>
          <w:sz w:val="24"/>
          <w:szCs w:val="24"/>
        </w:rPr>
        <w:t>жарияланғаннан</w:t>
      </w:r>
      <w:r w:rsidRPr="00BC68C6">
        <w:rPr>
          <w:spacing w:val="-9"/>
          <w:sz w:val="24"/>
          <w:szCs w:val="24"/>
        </w:rPr>
        <w:t xml:space="preserve"> </w:t>
      </w:r>
      <w:r w:rsidRPr="00BC68C6">
        <w:rPr>
          <w:sz w:val="24"/>
          <w:szCs w:val="24"/>
        </w:rPr>
        <w:t>кейін</w:t>
      </w:r>
      <w:r w:rsidRPr="00BC68C6">
        <w:rPr>
          <w:spacing w:val="-9"/>
          <w:sz w:val="24"/>
          <w:szCs w:val="24"/>
        </w:rPr>
        <w:t xml:space="preserve"> </w:t>
      </w:r>
      <w:r w:rsidRPr="00BC68C6">
        <w:rPr>
          <w:sz w:val="24"/>
          <w:szCs w:val="24"/>
        </w:rPr>
        <w:t>билет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бойынша</w:t>
      </w:r>
      <w:r w:rsidRPr="00BC68C6">
        <w:rPr>
          <w:spacing w:val="-12"/>
          <w:sz w:val="24"/>
          <w:szCs w:val="24"/>
        </w:rPr>
        <w:t xml:space="preserve"> </w:t>
      </w:r>
      <w:r w:rsidRPr="00BC68C6">
        <w:rPr>
          <w:sz w:val="24"/>
          <w:szCs w:val="24"/>
        </w:rPr>
        <w:t>өз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жауабын</w:t>
      </w:r>
      <w:r w:rsidRPr="00BC68C6">
        <w:rPr>
          <w:spacing w:val="-9"/>
          <w:sz w:val="24"/>
          <w:szCs w:val="24"/>
        </w:rPr>
        <w:t xml:space="preserve"> </w:t>
      </w:r>
      <w:r w:rsidRPr="00BC68C6">
        <w:rPr>
          <w:sz w:val="24"/>
          <w:szCs w:val="24"/>
        </w:rPr>
        <w:t>бастайды.</w:t>
      </w:r>
      <w:r w:rsidRPr="00BC68C6">
        <w:rPr>
          <w:spacing w:val="-11"/>
          <w:sz w:val="24"/>
          <w:szCs w:val="24"/>
        </w:rPr>
        <w:t xml:space="preserve"> </w:t>
      </w:r>
      <w:r w:rsidRPr="00BC68C6">
        <w:rPr>
          <w:sz w:val="24"/>
          <w:szCs w:val="24"/>
        </w:rPr>
        <w:t>Әрбір сұрақ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z w:val="24"/>
          <w:szCs w:val="24"/>
        </w:rPr>
        <w:t>«Сұрақтар»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қосымшасында көрсетілген</w:t>
      </w:r>
      <w:r w:rsidRPr="00BC68C6">
        <w:rPr>
          <w:spacing w:val="-2"/>
          <w:sz w:val="24"/>
          <w:szCs w:val="24"/>
        </w:rPr>
        <w:t xml:space="preserve"> </w:t>
      </w:r>
      <w:r w:rsidRPr="00BC68C6">
        <w:rPr>
          <w:sz w:val="24"/>
          <w:szCs w:val="24"/>
        </w:rPr>
        <w:t>ең</w:t>
      </w:r>
      <w:r w:rsidRPr="00BC68C6">
        <w:rPr>
          <w:spacing w:val="-2"/>
          <w:sz w:val="24"/>
          <w:szCs w:val="24"/>
        </w:rPr>
        <w:t xml:space="preserve"> </w:t>
      </w:r>
      <w:r w:rsidRPr="00BC68C6">
        <w:rPr>
          <w:sz w:val="24"/>
          <w:szCs w:val="24"/>
        </w:rPr>
        <w:t>жоғары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z w:val="24"/>
          <w:szCs w:val="24"/>
        </w:rPr>
        <w:t>балл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негізінде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z w:val="24"/>
          <w:szCs w:val="24"/>
        </w:rPr>
        <w:t>бағаланады.</w:t>
      </w:r>
    </w:p>
    <w:p w14:paraId="64E928D3" w14:textId="77777777" w:rsidR="00BC68C6" w:rsidRPr="00BC68C6" w:rsidRDefault="00BC68C6" w:rsidP="00BC68C6">
      <w:pPr>
        <w:pStyle w:val="ListParagraph"/>
        <w:numPr>
          <w:ilvl w:val="0"/>
          <w:numId w:val="1"/>
        </w:numPr>
        <w:tabs>
          <w:tab w:val="left" w:pos="384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Емтихан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қабылдаушы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білім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алушының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білім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деңгейін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тереңірек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анықтау</w:t>
      </w:r>
      <w:r w:rsidRPr="00BC68C6">
        <w:rPr>
          <w:spacing w:val="-15"/>
          <w:sz w:val="24"/>
          <w:szCs w:val="24"/>
        </w:rPr>
        <w:t xml:space="preserve"> </w:t>
      </w:r>
      <w:r w:rsidRPr="00BC68C6">
        <w:rPr>
          <w:sz w:val="24"/>
          <w:szCs w:val="24"/>
        </w:rPr>
        <w:t>мақсатында оған қосымша сұрақтар қоюға сондай-ақ емтихан билетінің сұрақтары аясында тапсырмалар мен мысалдар ұсынуға құқылы.</w:t>
      </w:r>
    </w:p>
    <w:p w14:paraId="7F481721" w14:textId="77777777" w:rsidR="00BC68C6" w:rsidRPr="00BC68C6" w:rsidRDefault="00BC68C6" w:rsidP="00BC68C6">
      <w:pPr>
        <w:pStyle w:val="ListParagraph"/>
        <w:tabs>
          <w:tab w:val="left" w:pos="384"/>
        </w:tabs>
        <w:ind w:left="0" w:firstLine="720"/>
        <w:contextualSpacing w:val="0"/>
        <w:jc w:val="both"/>
        <w:rPr>
          <w:sz w:val="24"/>
          <w:szCs w:val="24"/>
          <w:lang w:val="en-US"/>
        </w:rPr>
      </w:pPr>
    </w:p>
    <w:p w14:paraId="7F7B0756" w14:textId="77777777" w:rsidR="00BC68C6" w:rsidRPr="00BC68C6" w:rsidRDefault="00BC68C6" w:rsidP="00BC68C6">
      <w:pPr>
        <w:pStyle w:val="BodyText"/>
        <w:ind w:left="0" w:firstLine="720"/>
      </w:pPr>
      <w:r w:rsidRPr="00BC68C6">
        <w:rPr>
          <w:b/>
        </w:rPr>
        <w:t>Бағалау</w:t>
      </w:r>
      <w:r w:rsidRPr="00BC68C6">
        <w:rPr>
          <w:b/>
          <w:spacing w:val="40"/>
        </w:rPr>
        <w:t xml:space="preserve"> </w:t>
      </w:r>
      <w:r w:rsidRPr="00BC68C6">
        <w:rPr>
          <w:b/>
        </w:rPr>
        <w:t>саясаты.</w:t>
      </w:r>
      <w:r w:rsidRPr="00BC68C6">
        <w:rPr>
          <w:b/>
          <w:spacing w:val="40"/>
        </w:rPr>
        <w:t xml:space="preserve"> </w:t>
      </w:r>
      <w:r w:rsidRPr="00BC68C6">
        <w:t>Қорытынды</w:t>
      </w:r>
      <w:r w:rsidRPr="00BC68C6">
        <w:rPr>
          <w:spacing w:val="40"/>
        </w:rPr>
        <w:t xml:space="preserve"> </w:t>
      </w:r>
      <w:r w:rsidRPr="00BC68C6">
        <w:t>бақылау</w:t>
      </w:r>
      <w:r w:rsidRPr="00BC68C6">
        <w:rPr>
          <w:spacing w:val="40"/>
        </w:rPr>
        <w:t xml:space="preserve"> </w:t>
      </w:r>
      <w:r w:rsidRPr="00BC68C6">
        <w:t>(емтихан)</w:t>
      </w:r>
      <w:r w:rsidRPr="00BC68C6">
        <w:rPr>
          <w:spacing w:val="40"/>
        </w:rPr>
        <w:t xml:space="preserve"> </w:t>
      </w:r>
      <w:r w:rsidRPr="00BC68C6">
        <w:t>–</w:t>
      </w:r>
      <w:r w:rsidRPr="00BC68C6">
        <w:rPr>
          <w:spacing w:val="40"/>
        </w:rPr>
        <w:t xml:space="preserve"> </w:t>
      </w:r>
      <w:r w:rsidRPr="00BC68C6">
        <w:t>100</w:t>
      </w:r>
      <w:r w:rsidRPr="00BC68C6">
        <w:rPr>
          <w:spacing w:val="40"/>
        </w:rPr>
        <w:t xml:space="preserve"> </w:t>
      </w:r>
      <w:r w:rsidRPr="00BC68C6">
        <w:t>балл.</w:t>
      </w:r>
      <w:r w:rsidRPr="00BC68C6">
        <w:rPr>
          <w:spacing w:val="40"/>
        </w:rPr>
        <w:t xml:space="preserve"> </w:t>
      </w:r>
      <w:r w:rsidRPr="00BC68C6">
        <w:t>Бағалау</w:t>
      </w:r>
      <w:r w:rsidRPr="00BC68C6">
        <w:rPr>
          <w:spacing w:val="40"/>
        </w:rPr>
        <w:t xml:space="preserve"> </w:t>
      </w:r>
      <w:r w:rsidRPr="00BC68C6">
        <w:t>келесі схема бойынша жүргізіледі:</w:t>
      </w:r>
    </w:p>
    <w:p w14:paraId="2DD57544" w14:textId="77777777" w:rsidR="00BC68C6" w:rsidRPr="00BC68C6" w:rsidRDefault="00BC68C6" w:rsidP="00BC68C6">
      <w:pPr>
        <w:pStyle w:val="BodyText"/>
        <w:ind w:left="0" w:firstLine="720"/>
      </w:pPr>
      <w:r w:rsidRPr="00BC68C6">
        <w:t>Сұрақ</w:t>
      </w:r>
      <w:r w:rsidRPr="00BC68C6">
        <w:rPr>
          <w:spacing w:val="-5"/>
        </w:rPr>
        <w:t xml:space="preserve"> </w:t>
      </w:r>
      <w:r w:rsidRPr="00BC68C6">
        <w:t>1 –</w:t>
      </w:r>
      <w:r w:rsidRPr="00BC68C6">
        <w:rPr>
          <w:spacing w:val="-1"/>
        </w:rPr>
        <w:t xml:space="preserve"> </w:t>
      </w:r>
      <w:r w:rsidRPr="00BC68C6">
        <w:t xml:space="preserve">30 </w:t>
      </w:r>
      <w:r w:rsidRPr="00BC68C6">
        <w:rPr>
          <w:spacing w:val="-4"/>
        </w:rPr>
        <w:t>балл;</w:t>
      </w:r>
    </w:p>
    <w:p w14:paraId="71007151" w14:textId="77777777" w:rsidR="00BC68C6" w:rsidRPr="00BC68C6" w:rsidRDefault="00BC68C6" w:rsidP="00BC68C6">
      <w:pPr>
        <w:pStyle w:val="BodyText"/>
        <w:ind w:left="0" w:firstLine="720"/>
      </w:pPr>
      <w:r w:rsidRPr="00BC68C6">
        <w:t>Сұрақ</w:t>
      </w:r>
      <w:r w:rsidRPr="00BC68C6">
        <w:rPr>
          <w:spacing w:val="-5"/>
        </w:rPr>
        <w:t xml:space="preserve"> </w:t>
      </w:r>
      <w:r w:rsidRPr="00BC68C6">
        <w:t>2 –</w:t>
      </w:r>
      <w:r w:rsidRPr="00BC68C6">
        <w:rPr>
          <w:spacing w:val="-1"/>
        </w:rPr>
        <w:t xml:space="preserve"> </w:t>
      </w:r>
      <w:r w:rsidRPr="00BC68C6">
        <w:t xml:space="preserve">30 </w:t>
      </w:r>
      <w:r w:rsidRPr="00BC68C6">
        <w:rPr>
          <w:spacing w:val="-4"/>
        </w:rPr>
        <w:t>балл;</w:t>
      </w:r>
    </w:p>
    <w:p w14:paraId="3908126F" w14:textId="77777777" w:rsidR="00BC68C6" w:rsidRPr="00BC68C6" w:rsidRDefault="00BC68C6" w:rsidP="00BC68C6">
      <w:pPr>
        <w:pStyle w:val="BodyText"/>
        <w:ind w:left="0" w:firstLine="720"/>
      </w:pPr>
      <w:r w:rsidRPr="00BC68C6">
        <w:t>Сұрақ</w:t>
      </w:r>
      <w:r w:rsidRPr="00BC68C6">
        <w:rPr>
          <w:spacing w:val="-5"/>
        </w:rPr>
        <w:t xml:space="preserve"> </w:t>
      </w:r>
      <w:r w:rsidRPr="00BC68C6">
        <w:t>3 –</w:t>
      </w:r>
      <w:r w:rsidRPr="00BC68C6">
        <w:rPr>
          <w:spacing w:val="-1"/>
        </w:rPr>
        <w:t xml:space="preserve"> </w:t>
      </w:r>
      <w:r w:rsidRPr="00BC68C6">
        <w:t xml:space="preserve">40 </w:t>
      </w:r>
      <w:r w:rsidRPr="00BC68C6">
        <w:rPr>
          <w:spacing w:val="-4"/>
        </w:rPr>
        <w:t>балл.</w:t>
      </w:r>
    </w:p>
    <w:p w14:paraId="05B7F648" w14:textId="77777777" w:rsidR="00BC68C6" w:rsidRPr="00BC68C6" w:rsidRDefault="00BC68C6" w:rsidP="00BC68C6">
      <w:pPr>
        <w:pStyle w:val="BodyText"/>
        <w:ind w:left="0" w:firstLine="720"/>
        <w:rPr>
          <w:b/>
        </w:rPr>
      </w:pPr>
      <w:r w:rsidRPr="00BC68C6">
        <w:t>Емтихан</w:t>
      </w:r>
      <w:r w:rsidRPr="00BC68C6">
        <w:rPr>
          <w:spacing w:val="-15"/>
        </w:rPr>
        <w:t xml:space="preserve"> </w:t>
      </w:r>
      <w:r w:rsidRPr="00BC68C6">
        <w:t>студенттерге</w:t>
      </w:r>
      <w:r w:rsidRPr="00BC68C6">
        <w:rPr>
          <w:spacing w:val="-15"/>
        </w:rPr>
        <w:t xml:space="preserve"> </w:t>
      </w:r>
      <w:r w:rsidRPr="00BC68C6">
        <w:t>хабарланатын</w:t>
      </w:r>
      <w:r w:rsidRPr="00BC68C6">
        <w:rPr>
          <w:spacing w:val="-15"/>
        </w:rPr>
        <w:t xml:space="preserve"> </w:t>
      </w:r>
      <w:r w:rsidRPr="00BC68C6">
        <w:t>бекітілген</w:t>
      </w:r>
      <w:r w:rsidRPr="00BC68C6">
        <w:rPr>
          <w:spacing w:val="-15"/>
        </w:rPr>
        <w:t xml:space="preserve"> </w:t>
      </w:r>
      <w:r w:rsidRPr="00BC68C6">
        <w:t>кестеге</w:t>
      </w:r>
      <w:r w:rsidRPr="00BC68C6">
        <w:rPr>
          <w:spacing w:val="-15"/>
        </w:rPr>
        <w:t xml:space="preserve"> </w:t>
      </w:r>
      <w:r w:rsidRPr="00BC68C6">
        <w:t>сәйкес</w:t>
      </w:r>
      <w:r w:rsidRPr="00BC68C6">
        <w:rPr>
          <w:spacing w:val="-15"/>
        </w:rPr>
        <w:t xml:space="preserve"> </w:t>
      </w:r>
      <w:r w:rsidRPr="00BC68C6">
        <w:t>өткізіледі.</w:t>
      </w:r>
      <w:r w:rsidRPr="00BC68C6">
        <w:rPr>
          <w:spacing w:val="-15"/>
        </w:rPr>
        <w:t xml:space="preserve"> </w:t>
      </w:r>
      <w:r w:rsidRPr="00BC68C6">
        <w:t xml:space="preserve">Ауызша емтихан үшін аттестаттау тізімдемесіне балл қою уақыты – </w:t>
      </w:r>
      <w:r w:rsidRPr="00BC68C6">
        <w:rPr>
          <w:b/>
        </w:rPr>
        <w:t>48 сағат.</w:t>
      </w:r>
    </w:p>
    <w:p w14:paraId="5C84AA18" w14:textId="77777777" w:rsidR="00F0397A" w:rsidRDefault="00F0397A" w:rsidP="00BC68C6">
      <w:pPr>
        <w:ind w:firstLine="720"/>
        <w:rPr>
          <w:b/>
          <w:sz w:val="24"/>
          <w:szCs w:val="24"/>
        </w:rPr>
      </w:pPr>
    </w:p>
    <w:p w14:paraId="7D6FE658" w14:textId="70392D1D" w:rsidR="00BC68C6" w:rsidRPr="00BC68C6" w:rsidRDefault="00BC68C6" w:rsidP="00BC68C6">
      <w:pPr>
        <w:ind w:firstLine="720"/>
        <w:rPr>
          <w:b/>
          <w:sz w:val="24"/>
          <w:szCs w:val="24"/>
        </w:rPr>
      </w:pPr>
      <w:r w:rsidRPr="00BC68C6">
        <w:rPr>
          <w:b/>
          <w:sz w:val="24"/>
          <w:szCs w:val="24"/>
        </w:rPr>
        <w:t>Емтихан</w:t>
      </w:r>
      <w:r w:rsidRPr="00BC68C6">
        <w:rPr>
          <w:b/>
          <w:spacing w:val="-5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сұрақтары</w:t>
      </w:r>
      <w:r w:rsidRPr="00BC68C6">
        <w:rPr>
          <w:b/>
          <w:spacing w:val="-8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жасалатын</w:t>
      </w:r>
      <w:r w:rsidRPr="00BC68C6">
        <w:rPr>
          <w:b/>
          <w:spacing w:val="-4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курс</w:t>
      </w:r>
      <w:r w:rsidRPr="00BC68C6">
        <w:rPr>
          <w:b/>
          <w:spacing w:val="-7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тақырыптарының</w:t>
      </w:r>
      <w:r w:rsidRPr="00BC68C6">
        <w:rPr>
          <w:b/>
          <w:spacing w:val="-4"/>
          <w:sz w:val="24"/>
          <w:szCs w:val="24"/>
        </w:rPr>
        <w:t xml:space="preserve"> </w:t>
      </w:r>
      <w:r w:rsidRPr="00BC68C6">
        <w:rPr>
          <w:b/>
          <w:spacing w:val="-2"/>
          <w:sz w:val="24"/>
          <w:szCs w:val="24"/>
        </w:rPr>
        <w:t>тізімі:</w:t>
      </w:r>
    </w:p>
    <w:p w14:paraId="48E4B508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Біртұтас</w:t>
      </w:r>
      <w:r w:rsidRPr="00BC68C6">
        <w:rPr>
          <w:spacing w:val="-13"/>
          <w:sz w:val="24"/>
          <w:szCs w:val="24"/>
        </w:rPr>
        <w:t xml:space="preserve"> </w:t>
      </w:r>
      <w:r w:rsidRPr="00BC68C6">
        <w:rPr>
          <w:sz w:val="24"/>
          <w:szCs w:val="24"/>
        </w:rPr>
        <w:t>кедендік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реттеудің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құқықтық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негіздері,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қағидалары.</w:t>
      </w:r>
    </w:p>
    <w:p w14:paraId="458B4AFD" w14:textId="0901BF83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lastRenderedPageBreak/>
        <w:t>Кеден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заңнамасын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бұзғаны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үшін</w:t>
      </w:r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әкімшілік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жауапкершілік.</w:t>
      </w:r>
    </w:p>
    <w:p w14:paraId="57477F3C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Кедендік</w:t>
      </w:r>
      <w:r w:rsidRPr="00BC68C6">
        <w:rPr>
          <w:spacing w:val="-11"/>
          <w:sz w:val="24"/>
          <w:szCs w:val="24"/>
        </w:rPr>
        <w:t xml:space="preserve"> </w:t>
      </w:r>
      <w:r w:rsidRPr="00BC68C6">
        <w:rPr>
          <w:sz w:val="24"/>
          <w:szCs w:val="24"/>
        </w:rPr>
        <w:t>дауларды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қарастырудың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сот</w:t>
      </w:r>
      <w:r w:rsidRPr="00BC68C6">
        <w:rPr>
          <w:spacing w:val="-9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тәжірибесі.</w:t>
      </w:r>
    </w:p>
    <w:p w14:paraId="6CE909FF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Кедендік-тарифтік</w:t>
      </w:r>
      <w:r w:rsidRPr="00BC68C6">
        <w:rPr>
          <w:spacing w:val="-11"/>
          <w:sz w:val="24"/>
          <w:szCs w:val="24"/>
        </w:rPr>
        <w:t xml:space="preserve"> </w:t>
      </w:r>
      <w:r w:rsidRPr="00BC68C6">
        <w:rPr>
          <w:sz w:val="24"/>
          <w:szCs w:val="24"/>
        </w:rPr>
        <w:t>реттеу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шараларын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қолдану.</w:t>
      </w:r>
    </w:p>
    <w:p w14:paraId="43316D61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Кедендік</w:t>
      </w:r>
      <w:r w:rsidRPr="00BC68C6">
        <w:rPr>
          <w:spacing w:val="-9"/>
          <w:sz w:val="24"/>
          <w:szCs w:val="24"/>
        </w:rPr>
        <w:t xml:space="preserve"> </w:t>
      </w:r>
      <w:r w:rsidRPr="00BC68C6">
        <w:rPr>
          <w:sz w:val="24"/>
          <w:szCs w:val="24"/>
        </w:rPr>
        <w:t>төлемдер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және</w:t>
      </w:r>
      <w:r w:rsidRPr="00BC68C6">
        <w:rPr>
          <w:spacing w:val="-9"/>
          <w:sz w:val="24"/>
          <w:szCs w:val="24"/>
        </w:rPr>
        <w:t xml:space="preserve"> </w:t>
      </w:r>
      <w:r w:rsidRPr="00BC68C6">
        <w:rPr>
          <w:sz w:val="24"/>
          <w:szCs w:val="24"/>
        </w:rPr>
        <w:t>салықтардың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түрлері.</w:t>
      </w:r>
    </w:p>
    <w:p w14:paraId="5A3DF1BC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Кедендік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бақылау</w:t>
      </w:r>
      <w:r w:rsidRPr="00BC68C6">
        <w:rPr>
          <w:spacing w:val="-7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нысандары.</w:t>
      </w:r>
    </w:p>
    <w:p w14:paraId="156FAECA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Тарифтік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және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тарифтік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емес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реттеу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шаралары.</w:t>
      </w:r>
    </w:p>
    <w:p w14:paraId="789127AA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Тауарларды</w:t>
      </w:r>
      <w:r w:rsidRPr="00BC68C6">
        <w:rPr>
          <w:spacing w:val="-11"/>
          <w:sz w:val="24"/>
          <w:szCs w:val="24"/>
        </w:rPr>
        <w:t xml:space="preserve"> </w:t>
      </w:r>
      <w:r w:rsidRPr="00BC68C6">
        <w:rPr>
          <w:sz w:val="24"/>
          <w:szCs w:val="24"/>
        </w:rPr>
        <w:t>кеден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z w:val="24"/>
          <w:szCs w:val="24"/>
        </w:rPr>
        <w:t>шекарасы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арқылы</w:t>
      </w:r>
      <w:r w:rsidRPr="00BC68C6">
        <w:rPr>
          <w:spacing w:val="2"/>
          <w:sz w:val="24"/>
          <w:szCs w:val="24"/>
        </w:rPr>
        <w:t xml:space="preserve"> </w:t>
      </w:r>
      <w:r w:rsidRPr="00BC68C6">
        <w:rPr>
          <w:sz w:val="24"/>
          <w:szCs w:val="24"/>
        </w:rPr>
        <w:t>өткізу</w:t>
      </w:r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туралы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негізгі</w:t>
      </w:r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ережелер.</w:t>
      </w:r>
    </w:p>
    <w:p w14:paraId="73AB8C02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  <w:tab w:val="left" w:pos="2619"/>
          <w:tab w:val="left" w:pos="3744"/>
          <w:tab w:val="left" w:pos="4915"/>
          <w:tab w:val="left" w:pos="6686"/>
          <w:tab w:val="left" w:pos="8166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pacing w:val="-2"/>
          <w:sz w:val="24"/>
          <w:szCs w:val="24"/>
        </w:rPr>
        <w:t>Тауарларды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кедендік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рәсіммен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орналастыруға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байланысты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кедендік операциялар.</w:t>
      </w:r>
    </w:p>
    <w:p w14:paraId="17270E1B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9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Кедендік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рәсімдер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шарттарының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сақталуын</w:t>
      </w:r>
      <w:r w:rsidRPr="00BC68C6">
        <w:rPr>
          <w:spacing w:val="-7"/>
          <w:sz w:val="24"/>
          <w:szCs w:val="24"/>
        </w:rPr>
        <w:t xml:space="preserve"> </w:t>
      </w:r>
      <w:r w:rsidRPr="00BC68C6">
        <w:rPr>
          <w:sz w:val="24"/>
          <w:szCs w:val="24"/>
        </w:rPr>
        <w:t>кедендік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бақылау.</w:t>
      </w:r>
    </w:p>
    <w:p w14:paraId="5054F281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  <w:tab w:val="left" w:pos="2364"/>
          <w:tab w:val="left" w:pos="3519"/>
          <w:tab w:val="left" w:pos="4820"/>
          <w:tab w:val="left" w:pos="5490"/>
          <w:tab w:val="left" w:pos="6976"/>
          <w:tab w:val="left" w:pos="8547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pacing w:val="-2"/>
          <w:sz w:val="24"/>
          <w:szCs w:val="24"/>
        </w:rPr>
        <w:t>Кедендік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рәсімнің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шарттары</w:t>
      </w:r>
      <w:r w:rsidRPr="00BC68C6">
        <w:rPr>
          <w:sz w:val="24"/>
          <w:szCs w:val="24"/>
        </w:rPr>
        <w:tab/>
      </w:r>
      <w:r w:rsidRPr="00BC68C6">
        <w:rPr>
          <w:spacing w:val="-4"/>
          <w:sz w:val="24"/>
          <w:szCs w:val="24"/>
        </w:rPr>
        <w:t>мен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талаптарын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сақтамағаны</w:t>
      </w:r>
      <w:r w:rsidRPr="00BC68C6">
        <w:rPr>
          <w:sz w:val="24"/>
          <w:szCs w:val="24"/>
        </w:rPr>
        <w:tab/>
      </w:r>
      <w:r w:rsidRPr="00BC68C6">
        <w:rPr>
          <w:spacing w:val="-4"/>
          <w:sz w:val="24"/>
          <w:szCs w:val="24"/>
        </w:rPr>
        <w:t xml:space="preserve">үшін </w:t>
      </w:r>
      <w:r w:rsidRPr="00BC68C6">
        <w:rPr>
          <w:spacing w:val="-2"/>
          <w:sz w:val="24"/>
          <w:szCs w:val="24"/>
        </w:rPr>
        <w:t>жауапкершілік.</w:t>
      </w:r>
    </w:p>
    <w:p w14:paraId="65E830C1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  <w:tab w:val="left" w:pos="2494"/>
          <w:tab w:val="left" w:pos="3614"/>
          <w:tab w:val="left" w:pos="5425"/>
          <w:tab w:val="left" w:pos="6266"/>
          <w:tab w:val="left" w:pos="7006"/>
          <w:tab w:val="left" w:pos="8426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pacing w:val="-2"/>
          <w:sz w:val="24"/>
          <w:szCs w:val="24"/>
        </w:rPr>
        <w:t>Жекелеген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кедендік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операцияларды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жасау</w:t>
      </w:r>
      <w:r w:rsidRPr="00BC68C6">
        <w:rPr>
          <w:sz w:val="24"/>
          <w:szCs w:val="24"/>
        </w:rPr>
        <w:tab/>
      </w:r>
      <w:r w:rsidRPr="00BC68C6">
        <w:rPr>
          <w:spacing w:val="-4"/>
          <w:sz w:val="24"/>
          <w:szCs w:val="24"/>
        </w:rPr>
        <w:t>және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тауарларды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өткізу ерекшеліктері</w:t>
      </w:r>
    </w:p>
    <w:p w14:paraId="17A3398D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9"/>
          <w:tab w:val="left" w:pos="2174"/>
          <w:tab w:val="left" w:pos="3529"/>
          <w:tab w:val="left" w:pos="5670"/>
          <w:tab w:val="left" w:pos="7381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pacing w:val="-4"/>
          <w:sz w:val="24"/>
          <w:szCs w:val="24"/>
        </w:rPr>
        <w:t>ТМД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Сыртқы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экономикалық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қызметінің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 xml:space="preserve">бірыңғай </w:t>
      </w:r>
      <w:proofErr w:type="spellStart"/>
      <w:r w:rsidRPr="00BC68C6">
        <w:rPr>
          <w:spacing w:val="-2"/>
          <w:sz w:val="24"/>
          <w:szCs w:val="24"/>
        </w:rPr>
        <w:t>тауарноменклатурасы</w:t>
      </w:r>
      <w:proofErr w:type="spellEnd"/>
      <w:r w:rsidRPr="00BC68C6">
        <w:rPr>
          <w:spacing w:val="-2"/>
          <w:sz w:val="24"/>
          <w:szCs w:val="24"/>
        </w:rPr>
        <w:t>.</w:t>
      </w:r>
    </w:p>
    <w:p w14:paraId="6BE39D1A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9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Кедендік</w:t>
      </w:r>
      <w:r w:rsidRPr="00BC68C6">
        <w:rPr>
          <w:spacing w:val="-12"/>
          <w:sz w:val="24"/>
          <w:szCs w:val="24"/>
        </w:rPr>
        <w:t xml:space="preserve"> </w:t>
      </w:r>
      <w:r w:rsidRPr="00BC68C6">
        <w:rPr>
          <w:sz w:val="24"/>
          <w:szCs w:val="24"/>
        </w:rPr>
        <w:t>реттеудегі</w:t>
      </w:r>
      <w:r w:rsidRPr="00BC68C6">
        <w:rPr>
          <w:spacing w:val="-6"/>
          <w:sz w:val="24"/>
          <w:szCs w:val="24"/>
        </w:rPr>
        <w:t xml:space="preserve"> </w:t>
      </w:r>
      <w:r w:rsidRPr="00BC68C6">
        <w:rPr>
          <w:sz w:val="24"/>
          <w:szCs w:val="24"/>
        </w:rPr>
        <w:t>зияткерлік</w:t>
      </w:r>
      <w:r w:rsidRPr="00BC68C6">
        <w:rPr>
          <w:spacing w:val="-5"/>
          <w:sz w:val="24"/>
          <w:szCs w:val="24"/>
        </w:rPr>
        <w:t xml:space="preserve"> </w:t>
      </w:r>
      <w:r w:rsidRPr="00BC68C6">
        <w:rPr>
          <w:sz w:val="24"/>
          <w:szCs w:val="24"/>
        </w:rPr>
        <w:t>меншік</w:t>
      </w:r>
      <w:r w:rsidRPr="00BC68C6">
        <w:rPr>
          <w:spacing w:val="-10"/>
          <w:sz w:val="24"/>
          <w:szCs w:val="24"/>
        </w:rPr>
        <w:t xml:space="preserve"> </w:t>
      </w:r>
      <w:r w:rsidRPr="00BC68C6">
        <w:rPr>
          <w:sz w:val="24"/>
          <w:szCs w:val="24"/>
        </w:rPr>
        <w:t>объектілері,</w:t>
      </w:r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қорғау</w:t>
      </w:r>
      <w:r w:rsidRPr="00BC68C6">
        <w:rPr>
          <w:spacing w:val="-9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шаралары</w:t>
      </w:r>
    </w:p>
    <w:p w14:paraId="160EE835" w14:textId="77777777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9"/>
          <w:tab w:val="left" w:pos="3604"/>
          <w:tab w:val="left" w:pos="4910"/>
          <w:tab w:val="left" w:pos="5800"/>
          <w:tab w:val="left" w:pos="6676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pacing w:val="-2"/>
          <w:sz w:val="24"/>
          <w:szCs w:val="24"/>
        </w:rPr>
        <w:t>Керек-жарақтарға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қатысты</w:t>
      </w:r>
      <w:r w:rsidRPr="00BC68C6">
        <w:rPr>
          <w:sz w:val="24"/>
          <w:szCs w:val="24"/>
        </w:rPr>
        <w:tab/>
      </w:r>
      <w:r w:rsidRPr="00BC68C6">
        <w:rPr>
          <w:spacing w:val="-4"/>
          <w:sz w:val="24"/>
          <w:szCs w:val="24"/>
        </w:rPr>
        <w:t>және</w:t>
      </w:r>
      <w:r w:rsidRPr="00BC68C6">
        <w:rPr>
          <w:sz w:val="24"/>
          <w:szCs w:val="24"/>
        </w:rPr>
        <w:tab/>
      </w:r>
      <w:r w:rsidRPr="00BC68C6">
        <w:rPr>
          <w:spacing w:val="-4"/>
          <w:sz w:val="24"/>
          <w:szCs w:val="24"/>
        </w:rPr>
        <w:t>жеке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 xml:space="preserve">пайдалануға </w:t>
      </w:r>
      <w:proofErr w:type="spellStart"/>
      <w:r w:rsidRPr="00BC68C6">
        <w:rPr>
          <w:sz w:val="24"/>
          <w:szCs w:val="24"/>
        </w:rPr>
        <w:t>арналғантауарларды</w:t>
      </w:r>
      <w:proofErr w:type="spellEnd"/>
      <w:r w:rsidRPr="00BC68C6">
        <w:rPr>
          <w:sz w:val="24"/>
          <w:szCs w:val="24"/>
        </w:rPr>
        <w:t xml:space="preserve"> өткізу.</w:t>
      </w:r>
    </w:p>
    <w:p w14:paraId="4A4185F2" w14:textId="54EEF32C" w:rsidR="00BC68C6" w:rsidRPr="00BC68C6" w:rsidRDefault="00BC68C6" w:rsidP="00D76CC1">
      <w:pPr>
        <w:pStyle w:val="ListParagraph"/>
        <w:numPr>
          <w:ilvl w:val="1"/>
          <w:numId w:val="1"/>
        </w:numPr>
        <w:tabs>
          <w:tab w:val="left" w:pos="1158"/>
        </w:tabs>
        <w:ind w:left="0" w:firstLine="0"/>
        <w:contextualSpacing w:val="0"/>
        <w:jc w:val="both"/>
        <w:rPr>
          <w:sz w:val="24"/>
          <w:szCs w:val="24"/>
        </w:rPr>
      </w:pPr>
      <w:r w:rsidRPr="00BC68C6">
        <w:rPr>
          <w:spacing w:val="-2"/>
          <w:sz w:val="24"/>
          <w:szCs w:val="24"/>
        </w:rPr>
        <w:t>Кеден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органдарының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функциялары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>(бақылау,</w:t>
      </w:r>
      <w:r w:rsidRPr="00BC68C6">
        <w:rPr>
          <w:sz w:val="24"/>
          <w:szCs w:val="24"/>
        </w:rPr>
        <w:tab/>
      </w:r>
      <w:r w:rsidRPr="00BC68C6">
        <w:rPr>
          <w:spacing w:val="-2"/>
          <w:sz w:val="24"/>
          <w:szCs w:val="24"/>
        </w:rPr>
        <w:t xml:space="preserve">фискалды, </w:t>
      </w:r>
      <w:proofErr w:type="spellStart"/>
      <w:r w:rsidRPr="00BC68C6">
        <w:rPr>
          <w:spacing w:val="-2"/>
          <w:sz w:val="24"/>
          <w:szCs w:val="24"/>
        </w:rPr>
        <w:t>құқыққорғау</w:t>
      </w:r>
      <w:proofErr w:type="spellEnd"/>
      <w:r w:rsidRPr="00BC68C6">
        <w:rPr>
          <w:spacing w:val="-2"/>
          <w:sz w:val="24"/>
          <w:szCs w:val="24"/>
        </w:rPr>
        <w:t>).</w:t>
      </w:r>
    </w:p>
    <w:p w14:paraId="1278D11E" w14:textId="77777777" w:rsidR="00BC68C6" w:rsidRPr="00F0397A" w:rsidRDefault="00BC68C6" w:rsidP="00BC68C6">
      <w:pPr>
        <w:tabs>
          <w:tab w:val="left" w:pos="1158"/>
        </w:tabs>
        <w:ind w:firstLine="720"/>
        <w:rPr>
          <w:sz w:val="24"/>
          <w:szCs w:val="24"/>
        </w:rPr>
      </w:pPr>
    </w:p>
    <w:p w14:paraId="000C06FF" w14:textId="68751B8F" w:rsidR="00BC68C6" w:rsidRDefault="00BC68C6" w:rsidP="00BC68C6">
      <w:pPr>
        <w:ind w:firstLine="720"/>
        <w:jc w:val="center"/>
        <w:rPr>
          <w:b/>
          <w:sz w:val="24"/>
          <w:szCs w:val="24"/>
          <w:lang w:val="en-US"/>
        </w:rPr>
      </w:pPr>
      <w:r w:rsidRPr="00BC68C6">
        <w:rPr>
          <w:b/>
          <w:sz w:val="24"/>
          <w:szCs w:val="24"/>
        </w:rPr>
        <w:t>Ұсынылатын</w:t>
      </w:r>
      <w:r w:rsidRPr="00BC68C6">
        <w:rPr>
          <w:b/>
          <w:spacing w:val="-15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әдебиеттер</w:t>
      </w:r>
      <w:r w:rsidRPr="00BC68C6">
        <w:rPr>
          <w:b/>
          <w:spacing w:val="-15"/>
          <w:sz w:val="24"/>
          <w:szCs w:val="24"/>
        </w:rPr>
        <w:t xml:space="preserve"> </w:t>
      </w:r>
      <w:r w:rsidRPr="00BC68C6">
        <w:rPr>
          <w:b/>
          <w:sz w:val="24"/>
          <w:szCs w:val="24"/>
        </w:rPr>
        <w:t>тізімі</w:t>
      </w:r>
    </w:p>
    <w:p w14:paraId="4F824938" w14:textId="6DB2D115" w:rsidR="00BC68C6" w:rsidRPr="00BC68C6" w:rsidRDefault="00BC68C6" w:rsidP="00BC68C6">
      <w:pPr>
        <w:ind w:firstLine="720"/>
        <w:jc w:val="center"/>
        <w:rPr>
          <w:b/>
          <w:sz w:val="24"/>
          <w:szCs w:val="24"/>
        </w:rPr>
      </w:pPr>
      <w:r w:rsidRPr="00BC68C6">
        <w:rPr>
          <w:b/>
          <w:sz w:val="24"/>
          <w:szCs w:val="24"/>
        </w:rPr>
        <w:t>Нормативтік әдебиеттер:</w:t>
      </w:r>
    </w:p>
    <w:p w14:paraId="543FD0AB" w14:textId="77777777" w:rsidR="00BC68C6" w:rsidRPr="00BC68C6" w:rsidRDefault="00BC68C6" w:rsidP="00BC68C6">
      <w:pPr>
        <w:pStyle w:val="ListParagraph"/>
        <w:numPr>
          <w:ilvl w:val="0"/>
          <w:numId w:val="4"/>
        </w:numPr>
        <w:tabs>
          <w:tab w:val="left" w:pos="1063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Қазақстан Республикасының 1995 жылғы 30 тамыздағы Конституциясы (өзгерістер және толықтырулармен). – Алматы, «Жеті Жарғы».</w:t>
      </w:r>
    </w:p>
    <w:p w14:paraId="67FCABA2" w14:textId="77777777" w:rsidR="00BC68C6" w:rsidRDefault="00BC68C6" w:rsidP="00BC68C6">
      <w:pPr>
        <w:ind w:firstLine="720"/>
        <w:jc w:val="both"/>
        <w:rPr>
          <w:b/>
          <w:sz w:val="24"/>
          <w:szCs w:val="24"/>
          <w:lang w:val="en-US"/>
        </w:rPr>
      </w:pPr>
      <w:bookmarkStart w:id="0" w:name="Негізгі_әдебиеттер:"/>
      <w:bookmarkEnd w:id="0"/>
    </w:p>
    <w:p w14:paraId="2F351C78" w14:textId="10640411" w:rsidR="00BC68C6" w:rsidRPr="00BC68C6" w:rsidRDefault="00BC68C6" w:rsidP="00BC68C6">
      <w:pPr>
        <w:ind w:firstLine="720"/>
        <w:jc w:val="center"/>
        <w:rPr>
          <w:b/>
          <w:sz w:val="24"/>
          <w:szCs w:val="24"/>
        </w:rPr>
      </w:pPr>
      <w:r w:rsidRPr="00BC68C6">
        <w:rPr>
          <w:b/>
          <w:sz w:val="24"/>
          <w:szCs w:val="24"/>
        </w:rPr>
        <w:t>Негізгі</w:t>
      </w:r>
      <w:r w:rsidRPr="00BC68C6">
        <w:rPr>
          <w:b/>
          <w:spacing w:val="-10"/>
          <w:sz w:val="24"/>
          <w:szCs w:val="24"/>
        </w:rPr>
        <w:t xml:space="preserve"> </w:t>
      </w:r>
      <w:r w:rsidRPr="00BC68C6">
        <w:rPr>
          <w:b/>
          <w:spacing w:val="-2"/>
          <w:sz w:val="24"/>
          <w:szCs w:val="24"/>
        </w:rPr>
        <w:t>әдебиеттер:</w:t>
      </w:r>
    </w:p>
    <w:p w14:paraId="2391F419" w14:textId="77777777" w:rsidR="00BC68C6" w:rsidRPr="00BC68C6" w:rsidRDefault="00BC68C6" w:rsidP="00BC68C6">
      <w:pPr>
        <w:pStyle w:val="ListParagraph"/>
        <w:numPr>
          <w:ilvl w:val="0"/>
          <w:numId w:val="3"/>
        </w:numPr>
        <w:tabs>
          <w:tab w:val="left" w:pos="1158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>Әлібеков, С.Т. Қазақстан Республикасының кеден құқығы: оқулық. – Алматы: Нұр-пресс, 2007. – 267 б.</w:t>
      </w:r>
    </w:p>
    <w:p w14:paraId="314E2804" w14:textId="77777777" w:rsidR="00BC68C6" w:rsidRPr="00BC68C6" w:rsidRDefault="00BC68C6" w:rsidP="00BC68C6">
      <w:pPr>
        <w:pStyle w:val="ListParagraph"/>
        <w:numPr>
          <w:ilvl w:val="0"/>
          <w:numId w:val="3"/>
        </w:numPr>
        <w:tabs>
          <w:tab w:val="left" w:pos="1159"/>
        </w:tabs>
        <w:ind w:left="0" w:firstLine="720"/>
        <w:contextualSpacing w:val="0"/>
        <w:jc w:val="both"/>
        <w:rPr>
          <w:sz w:val="24"/>
          <w:szCs w:val="24"/>
        </w:rPr>
      </w:pPr>
      <w:proofErr w:type="spellStart"/>
      <w:r w:rsidRPr="00BC68C6">
        <w:rPr>
          <w:sz w:val="24"/>
          <w:szCs w:val="24"/>
        </w:rPr>
        <w:t>Алибеков</w:t>
      </w:r>
      <w:proofErr w:type="spellEnd"/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С.Т.</w:t>
      </w:r>
      <w:r w:rsidRPr="00BC68C6">
        <w:rPr>
          <w:spacing w:val="-8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Международное</w:t>
      </w:r>
      <w:proofErr w:type="spellEnd"/>
      <w:r w:rsidRPr="00BC68C6">
        <w:rPr>
          <w:spacing w:val="-4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таможенное</w:t>
      </w:r>
      <w:proofErr w:type="spellEnd"/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право.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>–</w:t>
      </w:r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Алматы,</w:t>
      </w:r>
      <w:r w:rsidRPr="00BC68C6">
        <w:rPr>
          <w:spacing w:val="-2"/>
          <w:sz w:val="24"/>
          <w:szCs w:val="24"/>
        </w:rPr>
        <w:t xml:space="preserve"> 2012.</w:t>
      </w:r>
    </w:p>
    <w:p w14:paraId="1E61FF7E" w14:textId="77777777" w:rsidR="00BC68C6" w:rsidRPr="00BC68C6" w:rsidRDefault="00BC68C6" w:rsidP="00BC68C6">
      <w:pPr>
        <w:pStyle w:val="ListParagraph"/>
        <w:numPr>
          <w:ilvl w:val="0"/>
          <w:numId w:val="3"/>
        </w:numPr>
        <w:tabs>
          <w:tab w:val="left" w:pos="1159"/>
        </w:tabs>
        <w:ind w:left="0" w:firstLine="720"/>
        <w:contextualSpacing w:val="0"/>
        <w:jc w:val="both"/>
        <w:rPr>
          <w:sz w:val="24"/>
          <w:szCs w:val="24"/>
        </w:rPr>
      </w:pPr>
      <w:proofErr w:type="spellStart"/>
      <w:r w:rsidRPr="00BC68C6">
        <w:rPr>
          <w:sz w:val="24"/>
          <w:szCs w:val="24"/>
        </w:rPr>
        <w:t>Алибеков</w:t>
      </w:r>
      <w:proofErr w:type="spellEnd"/>
      <w:r w:rsidRPr="00BC68C6">
        <w:rPr>
          <w:spacing w:val="-7"/>
          <w:sz w:val="24"/>
          <w:szCs w:val="24"/>
        </w:rPr>
        <w:t xml:space="preserve"> </w:t>
      </w:r>
      <w:r w:rsidRPr="00BC68C6">
        <w:rPr>
          <w:sz w:val="24"/>
          <w:szCs w:val="24"/>
        </w:rPr>
        <w:t>С.Т.</w:t>
      </w:r>
      <w:r w:rsidRPr="00BC68C6">
        <w:rPr>
          <w:spacing w:val="-3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Сборник</w:t>
      </w:r>
      <w:proofErr w:type="spellEnd"/>
      <w:r w:rsidRPr="00BC68C6">
        <w:rPr>
          <w:spacing w:val="-10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документов</w:t>
      </w:r>
      <w:proofErr w:type="spellEnd"/>
      <w:r w:rsidRPr="00BC68C6">
        <w:rPr>
          <w:spacing w:val="-7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ЕврАзЭС</w:t>
      </w:r>
      <w:proofErr w:type="spellEnd"/>
      <w:r w:rsidRPr="00BC68C6">
        <w:rPr>
          <w:sz w:val="24"/>
          <w:szCs w:val="24"/>
        </w:rPr>
        <w:t>.</w:t>
      </w:r>
      <w:r w:rsidRPr="00BC68C6">
        <w:rPr>
          <w:spacing w:val="-2"/>
          <w:sz w:val="24"/>
          <w:szCs w:val="24"/>
        </w:rPr>
        <w:t xml:space="preserve"> </w:t>
      </w:r>
      <w:r w:rsidRPr="00BC68C6">
        <w:rPr>
          <w:sz w:val="24"/>
          <w:szCs w:val="24"/>
        </w:rPr>
        <w:t>–</w:t>
      </w:r>
      <w:r w:rsidRPr="00BC68C6">
        <w:rPr>
          <w:spacing w:val="-4"/>
          <w:sz w:val="24"/>
          <w:szCs w:val="24"/>
        </w:rPr>
        <w:t xml:space="preserve"> </w:t>
      </w:r>
      <w:r w:rsidRPr="00BC68C6">
        <w:rPr>
          <w:sz w:val="24"/>
          <w:szCs w:val="24"/>
        </w:rPr>
        <w:t>Алматы,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pacing w:val="-2"/>
          <w:sz w:val="24"/>
          <w:szCs w:val="24"/>
        </w:rPr>
        <w:t>2012.</w:t>
      </w:r>
    </w:p>
    <w:p w14:paraId="309336AD" w14:textId="77777777" w:rsidR="00BC68C6" w:rsidRPr="00BC68C6" w:rsidRDefault="00BC68C6" w:rsidP="00BC68C6">
      <w:pPr>
        <w:pStyle w:val="ListParagraph"/>
        <w:numPr>
          <w:ilvl w:val="0"/>
          <w:numId w:val="3"/>
        </w:numPr>
        <w:tabs>
          <w:tab w:val="left" w:pos="1158"/>
        </w:tabs>
        <w:ind w:left="0" w:firstLine="720"/>
        <w:contextualSpacing w:val="0"/>
        <w:jc w:val="both"/>
        <w:rPr>
          <w:sz w:val="24"/>
          <w:szCs w:val="24"/>
        </w:rPr>
      </w:pPr>
      <w:proofErr w:type="spellStart"/>
      <w:r w:rsidRPr="00BC68C6">
        <w:rPr>
          <w:sz w:val="24"/>
          <w:szCs w:val="24"/>
        </w:rPr>
        <w:t>Алибеков</w:t>
      </w:r>
      <w:proofErr w:type="spellEnd"/>
      <w:r w:rsidRPr="00BC68C6">
        <w:rPr>
          <w:sz w:val="24"/>
          <w:szCs w:val="24"/>
        </w:rPr>
        <w:t xml:space="preserve"> С.Т. </w:t>
      </w:r>
      <w:proofErr w:type="spellStart"/>
      <w:r w:rsidRPr="00BC68C6">
        <w:rPr>
          <w:sz w:val="24"/>
          <w:szCs w:val="24"/>
        </w:rPr>
        <w:t>Таможенное</w:t>
      </w:r>
      <w:proofErr w:type="spellEnd"/>
      <w:r w:rsidRPr="00BC68C6">
        <w:rPr>
          <w:sz w:val="24"/>
          <w:szCs w:val="24"/>
        </w:rPr>
        <w:t xml:space="preserve"> право в </w:t>
      </w:r>
      <w:proofErr w:type="spellStart"/>
      <w:r w:rsidRPr="00BC68C6">
        <w:rPr>
          <w:sz w:val="24"/>
          <w:szCs w:val="24"/>
        </w:rPr>
        <w:t>Республике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Казахстан</w:t>
      </w:r>
      <w:proofErr w:type="spellEnd"/>
      <w:r w:rsidRPr="00BC68C6">
        <w:rPr>
          <w:sz w:val="24"/>
          <w:szCs w:val="24"/>
        </w:rPr>
        <w:t xml:space="preserve"> (</w:t>
      </w:r>
      <w:proofErr w:type="spellStart"/>
      <w:r w:rsidRPr="00BC68C6">
        <w:rPr>
          <w:sz w:val="24"/>
          <w:szCs w:val="24"/>
        </w:rPr>
        <w:t>Общая</w:t>
      </w:r>
      <w:proofErr w:type="spellEnd"/>
      <w:r w:rsidRPr="00BC68C6">
        <w:rPr>
          <w:sz w:val="24"/>
          <w:szCs w:val="24"/>
        </w:rPr>
        <w:t xml:space="preserve"> и </w:t>
      </w:r>
      <w:proofErr w:type="spellStart"/>
      <w:r w:rsidRPr="00BC68C6">
        <w:rPr>
          <w:sz w:val="24"/>
          <w:szCs w:val="24"/>
        </w:rPr>
        <w:t>Особенная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части</w:t>
      </w:r>
      <w:proofErr w:type="spellEnd"/>
      <w:r w:rsidRPr="00BC68C6">
        <w:rPr>
          <w:sz w:val="24"/>
          <w:szCs w:val="24"/>
        </w:rPr>
        <w:t>). – Алматы: 2013. – 1897 с.</w:t>
      </w:r>
    </w:p>
    <w:p w14:paraId="1AA563A4" w14:textId="77777777" w:rsidR="00BC68C6" w:rsidRPr="00BC68C6" w:rsidRDefault="00BC68C6" w:rsidP="00BC68C6">
      <w:pPr>
        <w:pStyle w:val="ListParagraph"/>
        <w:numPr>
          <w:ilvl w:val="0"/>
          <w:numId w:val="3"/>
        </w:numPr>
        <w:tabs>
          <w:tab w:val="left" w:pos="1158"/>
        </w:tabs>
        <w:ind w:left="0" w:firstLine="720"/>
        <w:contextualSpacing w:val="0"/>
        <w:jc w:val="both"/>
        <w:rPr>
          <w:sz w:val="24"/>
          <w:szCs w:val="24"/>
        </w:rPr>
      </w:pPr>
      <w:r w:rsidRPr="00BC68C6">
        <w:rPr>
          <w:sz w:val="24"/>
          <w:szCs w:val="24"/>
        </w:rPr>
        <w:t xml:space="preserve">Денисова А.Ю. </w:t>
      </w:r>
      <w:proofErr w:type="spellStart"/>
      <w:r w:rsidRPr="00BC68C6">
        <w:rPr>
          <w:sz w:val="24"/>
          <w:szCs w:val="24"/>
        </w:rPr>
        <w:t>Таможенные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сборы</w:t>
      </w:r>
      <w:proofErr w:type="spellEnd"/>
      <w:r w:rsidRPr="00BC68C6">
        <w:rPr>
          <w:sz w:val="24"/>
          <w:szCs w:val="24"/>
        </w:rPr>
        <w:t xml:space="preserve"> в </w:t>
      </w:r>
      <w:proofErr w:type="spellStart"/>
      <w:r w:rsidRPr="00BC68C6">
        <w:rPr>
          <w:sz w:val="24"/>
          <w:szCs w:val="24"/>
        </w:rPr>
        <w:t>государствах-членах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Таможенного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союза</w:t>
      </w:r>
      <w:proofErr w:type="spellEnd"/>
      <w:r w:rsidRPr="00BC68C6">
        <w:rPr>
          <w:spacing w:val="-5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ЕврАзЭС</w:t>
      </w:r>
      <w:proofErr w:type="spellEnd"/>
      <w:r w:rsidRPr="00BC68C6">
        <w:rPr>
          <w:sz w:val="24"/>
          <w:szCs w:val="24"/>
        </w:rPr>
        <w:t>:</w:t>
      </w:r>
      <w:r w:rsidRPr="00BC68C6">
        <w:rPr>
          <w:spacing w:val="-5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сравнительно</w:t>
      </w:r>
      <w:proofErr w:type="spellEnd"/>
      <w:r w:rsidRPr="00BC68C6">
        <w:rPr>
          <w:spacing w:val="40"/>
          <w:sz w:val="24"/>
          <w:szCs w:val="24"/>
        </w:rPr>
        <w:t xml:space="preserve"> </w:t>
      </w:r>
      <w:r w:rsidRPr="00BC68C6">
        <w:rPr>
          <w:sz w:val="24"/>
          <w:szCs w:val="24"/>
        </w:rPr>
        <w:t>-</w:t>
      </w:r>
      <w:r w:rsidRPr="00BC68C6">
        <w:rPr>
          <w:spacing w:val="-3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правовой</w:t>
      </w:r>
      <w:proofErr w:type="spellEnd"/>
      <w:r w:rsidRPr="00BC68C6">
        <w:rPr>
          <w:spacing w:val="-2"/>
          <w:sz w:val="24"/>
          <w:szCs w:val="24"/>
        </w:rPr>
        <w:t xml:space="preserve"> </w:t>
      </w:r>
      <w:r w:rsidRPr="00BC68C6">
        <w:rPr>
          <w:sz w:val="24"/>
          <w:szCs w:val="24"/>
        </w:rPr>
        <w:t>анализ</w:t>
      </w:r>
      <w:r w:rsidRPr="00BC68C6">
        <w:rPr>
          <w:spacing w:val="-8"/>
          <w:sz w:val="24"/>
          <w:szCs w:val="24"/>
        </w:rPr>
        <w:t xml:space="preserve"> </w:t>
      </w:r>
      <w:r w:rsidRPr="00BC68C6">
        <w:rPr>
          <w:sz w:val="24"/>
          <w:szCs w:val="24"/>
        </w:rPr>
        <w:t>/</w:t>
      </w:r>
      <w:r w:rsidRPr="00BC68C6">
        <w:rPr>
          <w:spacing w:val="-5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под</w:t>
      </w:r>
      <w:proofErr w:type="spellEnd"/>
      <w:r w:rsidRPr="00BC68C6">
        <w:rPr>
          <w:spacing w:val="-6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ред</w:t>
      </w:r>
      <w:proofErr w:type="spellEnd"/>
      <w:r w:rsidRPr="00BC68C6">
        <w:rPr>
          <w:sz w:val="24"/>
          <w:szCs w:val="24"/>
        </w:rPr>
        <w:t>. Т.Н.</w:t>
      </w:r>
      <w:r w:rsidRPr="00BC68C6">
        <w:rPr>
          <w:spacing w:val="-3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Трошкиной</w:t>
      </w:r>
      <w:proofErr w:type="spellEnd"/>
      <w:r w:rsidRPr="00BC68C6">
        <w:rPr>
          <w:sz w:val="24"/>
          <w:szCs w:val="24"/>
        </w:rPr>
        <w:t>.</w:t>
      </w:r>
      <w:r w:rsidRPr="00BC68C6">
        <w:rPr>
          <w:spacing w:val="-2"/>
          <w:sz w:val="24"/>
          <w:szCs w:val="24"/>
        </w:rPr>
        <w:t xml:space="preserve"> </w:t>
      </w:r>
      <w:r w:rsidRPr="00BC68C6">
        <w:rPr>
          <w:sz w:val="24"/>
          <w:szCs w:val="24"/>
        </w:rPr>
        <w:t>–</w:t>
      </w:r>
      <w:r w:rsidRPr="00BC68C6">
        <w:rPr>
          <w:spacing w:val="-3"/>
          <w:sz w:val="24"/>
          <w:szCs w:val="24"/>
        </w:rPr>
        <w:t xml:space="preserve"> </w:t>
      </w:r>
      <w:r w:rsidRPr="00BC68C6">
        <w:rPr>
          <w:sz w:val="24"/>
          <w:szCs w:val="24"/>
        </w:rPr>
        <w:t xml:space="preserve">Москва: Институт </w:t>
      </w:r>
      <w:proofErr w:type="spellStart"/>
      <w:r w:rsidRPr="00BC68C6">
        <w:rPr>
          <w:sz w:val="24"/>
          <w:szCs w:val="24"/>
        </w:rPr>
        <w:t>публично-правовых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исследований</w:t>
      </w:r>
      <w:proofErr w:type="spellEnd"/>
      <w:r w:rsidRPr="00BC68C6">
        <w:rPr>
          <w:sz w:val="24"/>
          <w:szCs w:val="24"/>
        </w:rPr>
        <w:t>, 2014. – 144 с.</w:t>
      </w:r>
    </w:p>
    <w:p w14:paraId="55EC476B" w14:textId="77777777" w:rsidR="00BC68C6" w:rsidRPr="00BC68C6" w:rsidRDefault="00BC68C6" w:rsidP="00BC68C6">
      <w:pPr>
        <w:pStyle w:val="ListParagraph"/>
        <w:numPr>
          <w:ilvl w:val="0"/>
          <w:numId w:val="3"/>
        </w:numPr>
        <w:tabs>
          <w:tab w:val="left" w:pos="1158"/>
        </w:tabs>
        <w:ind w:left="0" w:firstLine="720"/>
        <w:contextualSpacing w:val="0"/>
        <w:jc w:val="both"/>
        <w:rPr>
          <w:sz w:val="24"/>
          <w:szCs w:val="24"/>
        </w:rPr>
      </w:pPr>
      <w:proofErr w:type="spellStart"/>
      <w:r w:rsidRPr="00BC68C6">
        <w:rPr>
          <w:sz w:val="24"/>
          <w:szCs w:val="24"/>
        </w:rPr>
        <w:t>Досмырза</w:t>
      </w:r>
      <w:proofErr w:type="spellEnd"/>
      <w:r w:rsidRPr="00BC68C6">
        <w:rPr>
          <w:sz w:val="24"/>
          <w:szCs w:val="24"/>
        </w:rPr>
        <w:t xml:space="preserve"> Д. </w:t>
      </w:r>
      <w:proofErr w:type="spellStart"/>
      <w:r w:rsidRPr="00BC68C6">
        <w:rPr>
          <w:sz w:val="24"/>
          <w:szCs w:val="24"/>
        </w:rPr>
        <w:t>Организационно-правовые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основы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таможенного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администрирования</w:t>
      </w:r>
      <w:proofErr w:type="spellEnd"/>
      <w:r w:rsidRPr="00BC68C6">
        <w:rPr>
          <w:sz w:val="24"/>
          <w:szCs w:val="24"/>
        </w:rPr>
        <w:t xml:space="preserve"> в </w:t>
      </w:r>
      <w:proofErr w:type="spellStart"/>
      <w:r w:rsidRPr="00BC68C6">
        <w:rPr>
          <w:sz w:val="24"/>
          <w:szCs w:val="24"/>
        </w:rPr>
        <w:t>Республике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Казахстан</w:t>
      </w:r>
      <w:proofErr w:type="spellEnd"/>
      <w:r w:rsidRPr="00BC68C6">
        <w:rPr>
          <w:sz w:val="24"/>
          <w:szCs w:val="24"/>
        </w:rPr>
        <w:t xml:space="preserve">. </w:t>
      </w:r>
      <w:proofErr w:type="spellStart"/>
      <w:r w:rsidRPr="00BC68C6">
        <w:rPr>
          <w:sz w:val="24"/>
          <w:szCs w:val="24"/>
        </w:rPr>
        <w:t>Учебное</w:t>
      </w:r>
      <w:proofErr w:type="spellEnd"/>
      <w:r w:rsidRPr="00BC68C6">
        <w:rPr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пособие</w:t>
      </w:r>
      <w:proofErr w:type="spellEnd"/>
      <w:r w:rsidRPr="00BC68C6">
        <w:rPr>
          <w:sz w:val="24"/>
          <w:szCs w:val="24"/>
        </w:rPr>
        <w:t>. – Актобе,2011.</w:t>
      </w:r>
    </w:p>
    <w:p w14:paraId="21008B43" w14:textId="0C66C77E" w:rsidR="00BC68C6" w:rsidRPr="00BC68C6" w:rsidRDefault="00BC68C6" w:rsidP="00BC68C6">
      <w:pPr>
        <w:pStyle w:val="ListParagraph"/>
        <w:numPr>
          <w:ilvl w:val="0"/>
          <w:numId w:val="3"/>
        </w:numPr>
        <w:tabs>
          <w:tab w:val="left" w:pos="1159"/>
        </w:tabs>
        <w:ind w:left="0" w:firstLine="720"/>
        <w:contextualSpacing w:val="0"/>
        <w:jc w:val="both"/>
        <w:rPr>
          <w:sz w:val="24"/>
          <w:szCs w:val="24"/>
        </w:rPr>
      </w:pPr>
      <w:proofErr w:type="spellStart"/>
      <w:r w:rsidRPr="00BC68C6">
        <w:rPr>
          <w:sz w:val="24"/>
          <w:szCs w:val="24"/>
        </w:rPr>
        <w:t>Зубач</w:t>
      </w:r>
      <w:proofErr w:type="spellEnd"/>
      <w:r w:rsidRPr="00BC68C6">
        <w:rPr>
          <w:spacing w:val="22"/>
          <w:sz w:val="24"/>
          <w:szCs w:val="24"/>
        </w:rPr>
        <w:t xml:space="preserve"> </w:t>
      </w:r>
      <w:r w:rsidRPr="00BC68C6">
        <w:rPr>
          <w:sz w:val="24"/>
          <w:szCs w:val="24"/>
        </w:rPr>
        <w:t>А.В.</w:t>
      </w:r>
      <w:r w:rsidRPr="00BC68C6">
        <w:rPr>
          <w:spacing w:val="23"/>
          <w:sz w:val="24"/>
          <w:szCs w:val="24"/>
        </w:rPr>
        <w:t xml:space="preserve"> </w:t>
      </w:r>
      <w:proofErr w:type="spellStart"/>
      <w:r w:rsidRPr="00BC68C6">
        <w:rPr>
          <w:sz w:val="24"/>
          <w:szCs w:val="24"/>
        </w:rPr>
        <w:t>Таможенное</w:t>
      </w:r>
      <w:proofErr w:type="spellEnd"/>
      <w:r w:rsidRPr="00BC68C6">
        <w:rPr>
          <w:spacing w:val="22"/>
          <w:sz w:val="24"/>
          <w:szCs w:val="24"/>
        </w:rPr>
        <w:t xml:space="preserve"> </w:t>
      </w:r>
      <w:r w:rsidRPr="00BC68C6">
        <w:rPr>
          <w:sz w:val="24"/>
          <w:szCs w:val="24"/>
        </w:rPr>
        <w:t>право.</w:t>
      </w:r>
      <w:r w:rsidRPr="00BC68C6">
        <w:rPr>
          <w:sz w:val="24"/>
          <w:szCs w:val="24"/>
          <w:lang w:val="ru-RU"/>
        </w:rPr>
        <w:t xml:space="preserve"> </w:t>
      </w:r>
      <w:r w:rsidRPr="00BC68C6">
        <w:rPr>
          <w:sz w:val="24"/>
          <w:szCs w:val="24"/>
        </w:rPr>
        <w:t>Москва,</w:t>
      </w:r>
      <w:r w:rsidRPr="00BC68C6">
        <w:rPr>
          <w:spacing w:val="24"/>
          <w:sz w:val="24"/>
          <w:szCs w:val="24"/>
        </w:rPr>
        <w:t xml:space="preserve"> </w:t>
      </w:r>
      <w:r w:rsidRPr="00BC68C6">
        <w:rPr>
          <w:sz w:val="24"/>
          <w:szCs w:val="24"/>
        </w:rPr>
        <w:t>2015.</w:t>
      </w:r>
      <w:r w:rsidRPr="00BC68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 xml:space="preserve">– </w:t>
      </w:r>
      <w:r w:rsidRPr="00BC68C6">
        <w:rPr>
          <w:sz w:val="24"/>
          <w:szCs w:val="24"/>
        </w:rPr>
        <w:t xml:space="preserve">479 </w:t>
      </w:r>
      <w:r w:rsidRPr="00BC68C6">
        <w:rPr>
          <w:spacing w:val="-5"/>
          <w:sz w:val="24"/>
          <w:szCs w:val="24"/>
        </w:rPr>
        <w:t>с.</w:t>
      </w:r>
    </w:p>
    <w:p w14:paraId="0AB9F4B1" w14:textId="77777777" w:rsidR="00F0397A" w:rsidRDefault="00F0397A" w:rsidP="00BC68C6">
      <w:pPr>
        <w:ind w:firstLine="720"/>
        <w:rPr>
          <w:sz w:val="24"/>
          <w:szCs w:val="24"/>
        </w:rPr>
        <w:sectPr w:rsidR="00F0397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40698A" w14:textId="77777777" w:rsidR="00F0397A" w:rsidRPr="005C67DE" w:rsidRDefault="00F0397A" w:rsidP="00F0397A">
      <w:pPr>
        <w:jc w:val="center"/>
        <w:rPr>
          <w:b/>
          <w:bCs/>
        </w:rPr>
      </w:pPr>
      <w:r w:rsidRPr="005C67DE">
        <w:rPr>
          <w:b/>
          <w:bCs/>
        </w:rPr>
        <w:lastRenderedPageBreak/>
        <w:t>ҚОРЫТЫНДЫ БАҚЫЛАУДЫ КРИТЕРИАЛДЫҚ БАҒАЛАУҒА АРНАЛҒАН РУБРИКТОР</w:t>
      </w:r>
    </w:p>
    <w:p w14:paraId="771DB4B0" w14:textId="66D8FDC7" w:rsidR="00F0397A" w:rsidRPr="005C67DE" w:rsidRDefault="00F0397A" w:rsidP="00F0397A">
      <w:pPr>
        <w:jc w:val="center"/>
        <w:rPr>
          <w:b/>
          <w:bCs/>
        </w:rPr>
      </w:pPr>
      <w:r w:rsidRPr="005C67DE">
        <w:rPr>
          <w:b/>
          <w:bCs/>
        </w:rPr>
        <w:t xml:space="preserve">Пәні: </w:t>
      </w:r>
      <w:r w:rsidRPr="005C67DE">
        <w:rPr>
          <w:b/>
        </w:rPr>
        <w:t>Кеден</w:t>
      </w:r>
      <w:r w:rsidRPr="005C67DE">
        <w:rPr>
          <w:b/>
          <w:spacing w:val="-11"/>
        </w:rPr>
        <w:t xml:space="preserve"> </w:t>
      </w:r>
      <w:r w:rsidRPr="005C67DE">
        <w:rPr>
          <w:b/>
        </w:rPr>
        <w:t>ісі</w:t>
      </w:r>
      <w:r w:rsidRPr="005C67DE">
        <w:rPr>
          <w:b/>
          <w:spacing w:val="-13"/>
        </w:rPr>
        <w:t xml:space="preserve"> </w:t>
      </w:r>
      <w:r w:rsidRPr="005C67DE">
        <w:rPr>
          <w:b/>
        </w:rPr>
        <w:t>және</w:t>
      </w:r>
      <w:r w:rsidRPr="005C67DE">
        <w:rPr>
          <w:b/>
          <w:spacing w:val="-13"/>
        </w:rPr>
        <w:t xml:space="preserve"> </w:t>
      </w:r>
      <w:r w:rsidRPr="005C67DE">
        <w:rPr>
          <w:b/>
        </w:rPr>
        <w:t>кеден</w:t>
      </w:r>
      <w:r w:rsidRPr="005C67DE">
        <w:rPr>
          <w:b/>
          <w:spacing w:val="-11"/>
        </w:rPr>
        <w:t xml:space="preserve"> </w:t>
      </w:r>
      <w:r w:rsidRPr="005C67DE">
        <w:rPr>
          <w:b/>
        </w:rPr>
        <w:t>құқығы</w:t>
      </w:r>
    </w:p>
    <w:p w14:paraId="49A9B0CF" w14:textId="77777777" w:rsidR="00F0397A" w:rsidRDefault="00F0397A" w:rsidP="00F0397A">
      <w:pPr>
        <w:jc w:val="center"/>
        <w:rPr>
          <w:b/>
          <w:bCs/>
          <w:u w:val="single"/>
        </w:rPr>
      </w:pPr>
      <w:r w:rsidRPr="005C67DE">
        <w:rPr>
          <w:b/>
          <w:bCs/>
        </w:rPr>
        <w:t xml:space="preserve">Деңгейі: </w:t>
      </w:r>
      <w:r w:rsidRPr="005C67DE">
        <w:rPr>
          <w:b/>
          <w:bCs/>
          <w:u w:val="single"/>
        </w:rPr>
        <w:t>магистратура</w:t>
      </w:r>
      <w:r w:rsidRPr="005C67DE">
        <w:rPr>
          <w:b/>
          <w:bCs/>
        </w:rPr>
        <w:t xml:space="preserve">. Пішін: стандартты ауызша, </w:t>
      </w:r>
      <w:proofErr w:type="spellStart"/>
      <w:r w:rsidRPr="005C67DE">
        <w:rPr>
          <w:b/>
          <w:bCs/>
        </w:rPr>
        <w:t>офлайн</w:t>
      </w:r>
      <w:proofErr w:type="spellEnd"/>
      <w:r w:rsidRPr="005C67DE">
        <w:rPr>
          <w:b/>
          <w:bCs/>
        </w:rPr>
        <w:t xml:space="preserve">. Платформа: </w:t>
      </w:r>
      <w:r w:rsidRPr="005C67DE">
        <w:rPr>
          <w:b/>
          <w:bCs/>
          <w:u w:val="single"/>
        </w:rPr>
        <w:t>АЖ «</w:t>
      </w:r>
      <w:proofErr w:type="spellStart"/>
      <w:r w:rsidRPr="005C67DE">
        <w:rPr>
          <w:b/>
          <w:bCs/>
          <w:u w:val="single"/>
        </w:rPr>
        <w:t>Универ</w:t>
      </w:r>
      <w:proofErr w:type="spellEnd"/>
      <w:r w:rsidRPr="005C67DE">
        <w:rPr>
          <w:b/>
          <w:bCs/>
          <w:u w:val="single"/>
        </w:rPr>
        <w:t>».</w:t>
      </w:r>
    </w:p>
    <w:p w14:paraId="3DC8A949" w14:textId="77777777" w:rsidR="00D76CC1" w:rsidRPr="005C67DE" w:rsidRDefault="00D76CC1" w:rsidP="00F0397A">
      <w:pPr>
        <w:jc w:val="center"/>
        <w:rPr>
          <w:b/>
          <w:bCs/>
          <w:u w:val="singl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118"/>
        <w:gridCol w:w="1985"/>
        <w:gridCol w:w="1984"/>
        <w:gridCol w:w="1843"/>
        <w:gridCol w:w="1985"/>
        <w:gridCol w:w="2126"/>
      </w:tblGrid>
      <w:tr w:rsidR="00F0397A" w:rsidRPr="00F35A72" w14:paraId="5D8B2F17" w14:textId="77777777" w:rsidTr="003602E9">
        <w:trPr>
          <w:trHeight w:val="410"/>
        </w:trPr>
        <w:tc>
          <w:tcPr>
            <w:tcW w:w="421" w:type="dxa"/>
            <w:vMerge w:val="restart"/>
          </w:tcPr>
          <w:p w14:paraId="0DF0CC32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№</w:t>
            </w:r>
          </w:p>
        </w:tc>
        <w:tc>
          <w:tcPr>
            <w:tcW w:w="4677" w:type="dxa"/>
            <w:gridSpan w:val="2"/>
            <w:vMerge w:val="restart"/>
            <w:shd w:val="clear" w:color="auto" w:fill="FFFFFF" w:themeFill="background1"/>
          </w:tcPr>
          <w:p w14:paraId="69D64938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rPr>
                <w:b/>
                <w:bCs/>
              </w:rPr>
              <w:t>Блум таксономиясы</w:t>
            </w:r>
          </w:p>
        </w:tc>
        <w:tc>
          <w:tcPr>
            <w:tcW w:w="9923" w:type="dxa"/>
            <w:gridSpan w:val="5"/>
            <w:shd w:val="clear" w:color="auto" w:fill="C1E4F5" w:themeFill="accent1" w:themeFillTint="33"/>
            <w:vAlign w:val="center"/>
          </w:tcPr>
          <w:p w14:paraId="5CC3C5E1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ДЕСКРИПТОРЛАР</w:t>
            </w:r>
          </w:p>
        </w:tc>
      </w:tr>
      <w:tr w:rsidR="00F0397A" w:rsidRPr="00F35A72" w14:paraId="6B3F7DB4" w14:textId="77777777" w:rsidTr="00D76CC1">
        <w:trPr>
          <w:trHeight w:val="321"/>
        </w:trPr>
        <w:tc>
          <w:tcPr>
            <w:tcW w:w="421" w:type="dxa"/>
            <w:vMerge/>
          </w:tcPr>
          <w:p w14:paraId="3F9A63D7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 w:themeFill="background1"/>
          </w:tcPr>
          <w:p w14:paraId="20F50AD2" w14:textId="77777777" w:rsidR="00F0397A" w:rsidRPr="00F35A72" w:rsidRDefault="00F0397A" w:rsidP="003602E9">
            <w:pPr>
              <w:jc w:val="right"/>
              <w:rPr>
                <w:b/>
                <w:bCs/>
                <w:noProof/>
              </w:rPr>
            </w:pPr>
          </w:p>
        </w:tc>
        <w:tc>
          <w:tcPr>
            <w:tcW w:w="1985" w:type="dxa"/>
            <w:shd w:val="clear" w:color="auto" w:fill="C1E4F5" w:themeFill="accent1" w:themeFillTint="33"/>
          </w:tcPr>
          <w:p w14:paraId="73ACDA5A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t xml:space="preserve">Өте жақсы 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49419426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t xml:space="preserve">Жақсы 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73DD4D65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t xml:space="preserve">Қанағаттанарлық </w:t>
            </w:r>
          </w:p>
        </w:tc>
        <w:tc>
          <w:tcPr>
            <w:tcW w:w="4111" w:type="dxa"/>
            <w:gridSpan w:val="2"/>
            <w:shd w:val="clear" w:color="auto" w:fill="C1E4F5" w:themeFill="accent1" w:themeFillTint="33"/>
          </w:tcPr>
          <w:p w14:paraId="0BEF027F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t>Қанағаттанарлықсыз</w:t>
            </w:r>
          </w:p>
        </w:tc>
      </w:tr>
      <w:tr w:rsidR="00F0397A" w:rsidRPr="00F35A72" w14:paraId="7B3FC8D0" w14:textId="77777777" w:rsidTr="00D76CC1">
        <w:trPr>
          <w:trHeight w:val="237"/>
        </w:trPr>
        <w:tc>
          <w:tcPr>
            <w:tcW w:w="421" w:type="dxa"/>
            <w:vMerge w:val="restart"/>
          </w:tcPr>
          <w:p w14:paraId="7DC64BBD" w14:textId="77777777" w:rsidR="00F0397A" w:rsidRPr="00F35A72" w:rsidRDefault="00F0397A" w:rsidP="003602E9">
            <w:pPr>
              <w:jc w:val="center"/>
            </w:pPr>
            <w:r w:rsidRPr="00F35A72"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B547A56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t>Талдау</w:t>
            </w:r>
          </w:p>
        </w:tc>
        <w:tc>
          <w:tcPr>
            <w:tcW w:w="3118" w:type="dxa"/>
            <w:shd w:val="clear" w:color="auto" w:fill="FFFFFF" w:themeFill="background1"/>
          </w:tcPr>
          <w:p w14:paraId="32E605A4" w14:textId="77777777" w:rsidR="00F0397A" w:rsidRPr="00F35A72" w:rsidRDefault="00F0397A" w:rsidP="003602E9">
            <w:pPr>
              <w:jc w:val="right"/>
              <w:rPr>
                <w:b/>
                <w:bCs/>
              </w:rPr>
            </w:pPr>
            <w:r w:rsidRPr="00F35A7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28141" wp14:editId="48F5426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21590</wp:posOffset>
                      </wp:positionV>
                      <wp:extent cx="1943100" cy="266700"/>
                      <wp:effectExtent l="0" t="0" r="19050" b="19050"/>
                      <wp:wrapNone/>
                      <wp:docPr id="847561920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13D3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.7pt" to="149.45pt,2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5A72">
              <w:rPr>
                <w:b/>
                <w:bCs/>
              </w:rPr>
              <w:t>Ұпай</w:t>
            </w:r>
          </w:p>
          <w:p w14:paraId="3D733A99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rPr>
                <w:b/>
                <w:bCs/>
              </w:rPr>
              <w:t>Критерий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089BC724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27-30 ұпай</w:t>
            </w:r>
          </w:p>
        </w:tc>
        <w:tc>
          <w:tcPr>
            <w:tcW w:w="1984" w:type="dxa"/>
            <w:shd w:val="clear" w:color="auto" w:fill="C1E4F5" w:themeFill="accent1" w:themeFillTint="33"/>
          </w:tcPr>
          <w:p w14:paraId="5B337576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21-26 ұпай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602E1159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15-20 ұпай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625C693C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8-14 ұпай</w:t>
            </w:r>
          </w:p>
        </w:tc>
        <w:tc>
          <w:tcPr>
            <w:tcW w:w="2126" w:type="dxa"/>
            <w:shd w:val="clear" w:color="auto" w:fill="C1E4F5" w:themeFill="accent1" w:themeFillTint="33"/>
          </w:tcPr>
          <w:p w14:paraId="0E3DFDD7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0-7 ұпай</w:t>
            </w:r>
          </w:p>
        </w:tc>
      </w:tr>
      <w:tr w:rsidR="00F0397A" w:rsidRPr="00F35A72" w14:paraId="4EEBDFB6" w14:textId="77777777" w:rsidTr="00D76CC1">
        <w:trPr>
          <w:cantSplit/>
          <w:trHeight w:val="1550"/>
        </w:trPr>
        <w:tc>
          <w:tcPr>
            <w:tcW w:w="421" w:type="dxa"/>
            <w:vMerge/>
          </w:tcPr>
          <w:p w14:paraId="5907DE1B" w14:textId="77777777" w:rsidR="00F0397A" w:rsidRPr="00F35A72" w:rsidRDefault="00F0397A" w:rsidP="003602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1DE0861B" w14:textId="77777777" w:rsidR="00F0397A" w:rsidRPr="00F35A72" w:rsidRDefault="00F0397A" w:rsidP="003602E9">
            <w:pPr>
              <w:jc w:val="center"/>
            </w:pPr>
            <w:r w:rsidRPr="00F35A72">
              <w:t>1-сұрақ</w:t>
            </w:r>
            <w:r w:rsidRPr="00F35A72">
              <w:rPr>
                <w:b/>
                <w:bCs/>
              </w:rPr>
              <w:t>.</w:t>
            </w:r>
            <w:r w:rsidRPr="00F35A72">
              <w:t xml:space="preserve"> Максималды балл – 30 ұпай</w:t>
            </w:r>
          </w:p>
        </w:tc>
        <w:tc>
          <w:tcPr>
            <w:tcW w:w="3118" w:type="dxa"/>
            <w:shd w:val="clear" w:color="auto" w:fill="FFFFFF" w:themeFill="background1"/>
          </w:tcPr>
          <w:p w14:paraId="49857A8C" w14:textId="77777777" w:rsidR="00F0397A" w:rsidRPr="00F35A72" w:rsidRDefault="00F0397A" w:rsidP="003602E9">
            <w:r w:rsidRPr="00F35A72">
              <w:t>Бақылаудың соңғы мазмұнын талдау, оны құрамдас бөліктерге бөлу және байланыстар мен заңдылықтарды анықтау.</w:t>
            </w:r>
          </w:p>
        </w:tc>
        <w:tc>
          <w:tcPr>
            <w:tcW w:w="1985" w:type="dxa"/>
            <w:shd w:val="clear" w:color="auto" w:fill="FFFFFF" w:themeFill="background1"/>
          </w:tcPr>
          <w:p w14:paraId="20BB244E" w14:textId="77777777" w:rsidR="00F0397A" w:rsidRPr="00F35A72" w:rsidRDefault="00F0397A" w:rsidP="003602E9">
            <w:r w:rsidRPr="00F35A72">
              <w:t>Күрделілігі жоғары мазмұнды талдайды, түсінікті ұсынады және нәзік қарым-қатынастарды анықтайды.</w:t>
            </w:r>
          </w:p>
        </w:tc>
        <w:tc>
          <w:tcPr>
            <w:tcW w:w="1984" w:type="dxa"/>
            <w:shd w:val="clear" w:color="auto" w:fill="FFFFFF" w:themeFill="background1"/>
          </w:tcPr>
          <w:p w14:paraId="466C76D6" w14:textId="77777777" w:rsidR="00F0397A" w:rsidRPr="00F35A72" w:rsidRDefault="00F0397A" w:rsidP="003602E9">
            <w:r w:rsidRPr="00F35A72">
              <w:t>Мазмұнды сауатты талдайды, қарым-қатынастарды анықтайды және терең бақылаулар жасайды.</w:t>
            </w:r>
          </w:p>
        </w:tc>
        <w:tc>
          <w:tcPr>
            <w:tcW w:w="1843" w:type="dxa"/>
            <w:shd w:val="clear" w:color="auto" w:fill="FFFFFF" w:themeFill="background1"/>
          </w:tcPr>
          <w:p w14:paraId="4A17D9EA" w14:textId="77777777" w:rsidR="00F0397A" w:rsidRPr="00F35A72" w:rsidRDefault="00F0397A" w:rsidP="003602E9">
            <w:pPr>
              <w:rPr>
                <w:b/>
                <w:bCs/>
              </w:rPr>
            </w:pPr>
            <w:proofErr w:type="spellStart"/>
            <w:r w:rsidRPr="00F35A72">
              <w:t>Мазмунды</w:t>
            </w:r>
            <w:proofErr w:type="spellEnd"/>
            <w:r w:rsidRPr="00F35A72">
              <w:t xml:space="preserve"> сауатты талдайды, қарым-қатынастарды </w:t>
            </w:r>
            <w:proofErr w:type="spellStart"/>
            <w:r w:rsidRPr="00F35A72">
              <w:t>аңыйды</w:t>
            </w:r>
            <w:proofErr w:type="spellEnd"/>
            <w:r w:rsidRPr="00F35A72">
              <w:t xml:space="preserve"> және </w:t>
            </w:r>
            <w:proofErr w:type="spellStart"/>
            <w:r w:rsidRPr="00F35A72">
              <w:t>терен</w:t>
            </w:r>
            <w:proofErr w:type="spellEnd"/>
            <w:r w:rsidRPr="00F35A72">
              <w:t xml:space="preserve"> бақылаулар жасайды.</w:t>
            </w:r>
          </w:p>
        </w:tc>
        <w:tc>
          <w:tcPr>
            <w:tcW w:w="1985" w:type="dxa"/>
            <w:shd w:val="clear" w:color="auto" w:fill="FFFFFF" w:themeFill="background1"/>
          </w:tcPr>
          <w:p w14:paraId="100FCE9C" w14:textId="77777777" w:rsidR="00F0397A" w:rsidRPr="00F35A72" w:rsidRDefault="00F0397A" w:rsidP="003602E9">
            <w:r w:rsidRPr="00F35A72">
              <w:t>Мазмұнды талдау және негізгі нүктелерді немесе қарым-қатынастарды анықтау мүмкіндігі шектеулі екенін көрсетеді.</w:t>
            </w:r>
          </w:p>
        </w:tc>
        <w:tc>
          <w:tcPr>
            <w:tcW w:w="2126" w:type="dxa"/>
            <w:shd w:val="clear" w:color="auto" w:fill="FFFFFF" w:themeFill="background1"/>
          </w:tcPr>
          <w:p w14:paraId="49760007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Мазмұнды талдау және барлық аспектілер бойынша негізгі нүктелерді немесе қатынастарды анықтау мүмкіндігі жоқ.</w:t>
            </w:r>
          </w:p>
        </w:tc>
      </w:tr>
      <w:tr w:rsidR="00F0397A" w:rsidRPr="00F35A72" w14:paraId="3AAA2DAF" w14:textId="77777777" w:rsidTr="00D76CC1">
        <w:trPr>
          <w:cantSplit/>
          <w:trHeight w:val="362"/>
        </w:trPr>
        <w:tc>
          <w:tcPr>
            <w:tcW w:w="421" w:type="dxa"/>
            <w:vMerge w:val="restart"/>
          </w:tcPr>
          <w:p w14:paraId="49F23AC8" w14:textId="77777777" w:rsidR="00F0397A" w:rsidRPr="00F35A72" w:rsidRDefault="00F0397A" w:rsidP="003602E9">
            <w:pPr>
              <w:jc w:val="center"/>
            </w:pPr>
            <w:r w:rsidRPr="00F35A72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CC5F98C" w14:textId="77777777" w:rsidR="00F0397A" w:rsidRPr="00F35A72" w:rsidRDefault="00F0397A" w:rsidP="003602E9">
            <w:pPr>
              <w:jc w:val="center"/>
            </w:pPr>
            <w:r w:rsidRPr="00F35A72">
              <w:t>Синтез</w:t>
            </w:r>
          </w:p>
        </w:tc>
        <w:tc>
          <w:tcPr>
            <w:tcW w:w="3118" w:type="dxa"/>
            <w:shd w:val="clear" w:color="auto" w:fill="FFFFFF" w:themeFill="background1"/>
          </w:tcPr>
          <w:p w14:paraId="02036979" w14:textId="77777777" w:rsidR="00F0397A" w:rsidRPr="00F35A72" w:rsidRDefault="00F0397A" w:rsidP="003602E9">
            <w:pPr>
              <w:jc w:val="right"/>
              <w:rPr>
                <w:b/>
                <w:bCs/>
              </w:rPr>
            </w:pPr>
            <w:r w:rsidRPr="00F35A7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12E35" wp14:editId="3C5650FD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13335</wp:posOffset>
                      </wp:positionV>
                      <wp:extent cx="1965960" cy="259080"/>
                      <wp:effectExtent l="0" t="0" r="34290" b="26670"/>
                      <wp:wrapNone/>
                      <wp:docPr id="167868165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D91C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1.05pt" to="148.25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5A72">
              <w:rPr>
                <w:b/>
                <w:bCs/>
              </w:rPr>
              <w:t>Ұпай</w:t>
            </w:r>
          </w:p>
          <w:p w14:paraId="57F1F2F0" w14:textId="77777777" w:rsidR="00F0397A" w:rsidRPr="00F35A72" w:rsidRDefault="00F0397A" w:rsidP="003602E9">
            <w:r w:rsidRPr="00F35A72">
              <w:rPr>
                <w:b/>
                <w:bCs/>
              </w:rPr>
              <w:t>Критерий</w:t>
            </w:r>
            <w:r w:rsidRPr="00F35A72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801D2EE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27-30 ұпай</w:t>
            </w:r>
          </w:p>
        </w:tc>
        <w:tc>
          <w:tcPr>
            <w:tcW w:w="1984" w:type="dxa"/>
            <w:shd w:val="clear" w:color="auto" w:fill="FFFFFF" w:themeFill="background1"/>
          </w:tcPr>
          <w:p w14:paraId="7905DAF6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21-26 ұпай</w:t>
            </w:r>
          </w:p>
        </w:tc>
        <w:tc>
          <w:tcPr>
            <w:tcW w:w="1843" w:type="dxa"/>
            <w:shd w:val="clear" w:color="auto" w:fill="FFFFFF" w:themeFill="background1"/>
          </w:tcPr>
          <w:p w14:paraId="70ADFBC9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15-20 ұпай</w:t>
            </w:r>
          </w:p>
        </w:tc>
        <w:tc>
          <w:tcPr>
            <w:tcW w:w="1985" w:type="dxa"/>
            <w:shd w:val="clear" w:color="auto" w:fill="FFFFFF" w:themeFill="background1"/>
          </w:tcPr>
          <w:p w14:paraId="5DA147ED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8-14 ұпай</w:t>
            </w:r>
          </w:p>
        </w:tc>
        <w:tc>
          <w:tcPr>
            <w:tcW w:w="2126" w:type="dxa"/>
            <w:shd w:val="clear" w:color="auto" w:fill="FFFFFF" w:themeFill="background1"/>
          </w:tcPr>
          <w:p w14:paraId="0F513D52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0-7 ұпай</w:t>
            </w:r>
          </w:p>
        </w:tc>
      </w:tr>
      <w:tr w:rsidR="00F0397A" w:rsidRPr="00F35A72" w14:paraId="33D776F2" w14:textId="77777777" w:rsidTr="00D76CC1">
        <w:trPr>
          <w:cantSplit/>
          <w:trHeight w:val="1972"/>
        </w:trPr>
        <w:tc>
          <w:tcPr>
            <w:tcW w:w="421" w:type="dxa"/>
            <w:vMerge/>
          </w:tcPr>
          <w:p w14:paraId="2DA76393" w14:textId="77777777" w:rsidR="00F0397A" w:rsidRPr="00F35A72" w:rsidRDefault="00F0397A" w:rsidP="003602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09A3BF72" w14:textId="77777777" w:rsidR="00F0397A" w:rsidRPr="00F35A72" w:rsidRDefault="00F0397A" w:rsidP="003602E9">
            <w:pPr>
              <w:jc w:val="center"/>
            </w:pPr>
            <w:r w:rsidRPr="00F35A72">
              <w:t>2-сұрақ</w:t>
            </w:r>
            <w:r w:rsidRPr="00F35A72">
              <w:rPr>
                <w:b/>
                <w:bCs/>
              </w:rPr>
              <w:t>.</w:t>
            </w:r>
            <w:r w:rsidRPr="00F35A72">
              <w:t xml:space="preserve"> Максималды балл – 30 ұпай</w:t>
            </w:r>
          </w:p>
        </w:tc>
        <w:tc>
          <w:tcPr>
            <w:tcW w:w="3118" w:type="dxa"/>
            <w:shd w:val="clear" w:color="auto" w:fill="FFFFFF" w:themeFill="background1"/>
          </w:tcPr>
          <w:p w14:paraId="69F41F00" w14:textId="77777777" w:rsidR="00F0397A" w:rsidRPr="00F35A72" w:rsidRDefault="00F0397A" w:rsidP="003602E9">
            <w:r w:rsidRPr="00F35A72">
              <w:t>Сұраққа немесе мәселеге дәйекті және жақсы құрылымдалған жауап жасау үшін әртүрлі көздерден немесе тұжырымдамалардан алынған ақпаратты біріктіру.</w:t>
            </w:r>
          </w:p>
        </w:tc>
        <w:tc>
          <w:tcPr>
            <w:tcW w:w="1985" w:type="dxa"/>
            <w:shd w:val="clear" w:color="auto" w:fill="FFFFFF" w:themeFill="background1"/>
          </w:tcPr>
          <w:p w14:paraId="555631BE" w14:textId="77777777" w:rsidR="00F0397A" w:rsidRPr="00F35A72" w:rsidRDefault="00F0397A" w:rsidP="003602E9">
            <w:r w:rsidRPr="00F35A72">
              <w:t>Жаңашыл шешімдерді ұсына отырып, барлық мәселелер бойынша ақпаратты шығармашылық түрде синтездейді.</w:t>
            </w:r>
          </w:p>
        </w:tc>
        <w:tc>
          <w:tcPr>
            <w:tcW w:w="1984" w:type="dxa"/>
            <w:shd w:val="clear" w:color="auto" w:fill="FFFFFF" w:themeFill="background1"/>
          </w:tcPr>
          <w:p w14:paraId="66BF31B1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Жақсы құрылымдалған жауапты жасау үшін ақпаратты тиімді біріктіреді.</w:t>
            </w:r>
          </w:p>
        </w:tc>
        <w:tc>
          <w:tcPr>
            <w:tcW w:w="1843" w:type="dxa"/>
            <w:shd w:val="clear" w:color="auto" w:fill="FFFFFF" w:themeFill="background1"/>
          </w:tcPr>
          <w:p w14:paraId="4FE2542D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Құрылғының дереу жойылғанына көз жеткізіңіз.</w:t>
            </w:r>
          </w:p>
        </w:tc>
        <w:tc>
          <w:tcPr>
            <w:tcW w:w="1985" w:type="dxa"/>
            <w:shd w:val="clear" w:color="auto" w:fill="FFFFFF" w:themeFill="background1"/>
          </w:tcPr>
          <w:p w14:paraId="38C42C5F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Жүйелілігі мен құрылымы жоқ жауаптар береді.</w:t>
            </w:r>
          </w:p>
        </w:tc>
        <w:tc>
          <w:tcPr>
            <w:tcW w:w="2126" w:type="dxa"/>
            <w:shd w:val="clear" w:color="auto" w:fill="FFFFFF" w:themeFill="background1"/>
          </w:tcPr>
          <w:p w14:paraId="58E7132C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Түсініксіз және толық емес жауаптар береді.</w:t>
            </w:r>
          </w:p>
        </w:tc>
      </w:tr>
      <w:tr w:rsidR="00F0397A" w:rsidRPr="00F35A72" w14:paraId="754073C5" w14:textId="77777777" w:rsidTr="00D76CC1">
        <w:trPr>
          <w:cantSplit/>
          <w:trHeight w:val="325"/>
        </w:trPr>
        <w:tc>
          <w:tcPr>
            <w:tcW w:w="421" w:type="dxa"/>
            <w:vMerge w:val="restart"/>
          </w:tcPr>
          <w:p w14:paraId="6BFAF455" w14:textId="77777777" w:rsidR="00F0397A" w:rsidRPr="00F35A72" w:rsidRDefault="00F0397A" w:rsidP="003602E9">
            <w:pPr>
              <w:jc w:val="center"/>
            </w:pPr>
            <w:bookmarkStart w:id="1" w:name="_Hlk182924649"/>
            <w:r w:rsidRPr="00F35A72"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157C5997" w14:textId="77777777" w:rsidR="00F0397A" w:rsidRPr="00F35A72" w:rsidRDefault="00F0397A" w:rsidP="003602E9">
            <w:pPr>
              <w:jc w:val="center"/>
            </w:pPr>
            <w:r w:rsidRPr="00F35A72">
              <w:t>Бағалау</w:t>
            </w:r>
          </w:p>
        </w:tc>
        <w:tc>
          <w:tcPr>
            <w:tcW w:w="3118" w:type="dxa"/>
            <w:shd w:val="clear" w:color="auto" w:fill="FFFFFF" w:themeFill="background1"/>
          </w:tcPr>
          <w:p w14:paraId="5E85C14F" w14:textId="77777777" w:rsidR="00F0397A" w:rsidRPr="00F35A72" w:rsidRDefault="00F0397A" w:rsidP="003602E9">
            <w:pPr>
              <w:jc w:val="right"/>
              <w:rPr>
                <w:b/>
                <w:bCs/>
              </w:rPr>
            </w:pPr>
            <w:r w:rsidRPr="00F35A72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DDA6B" wp14:editId="4F6112E9">
                      <wp:simplePos x="0" y="0"/>
                      <wp:positionH relativeFrom="column">
                        <wp:posOffset>-61018</wp:posOffset>
                      </wp:positionH>
                      <wp:positionV relativeFrom="paragraph">
                        <wp:posOffset>22918</wp:posOffset>
                      </wp:positionV>
                      <wp:extent cx="1967346" cy="249382"/>
                      <wp:effectExtent l="0" t="0" r="33020" b="36830"/>
                      <wp:wrapNone/>
                      <wp:docPr id="43509764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7346" cy="2493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D1FC3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8pt" to="150.1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35A72">
              <w:rPr>
                <w:b/>
                <w:bCs/>
              </w:rPr>
              <w:t>Ұпай</w:t>
            </w:r>
          </w:p>
          <w:p w14:paraId="4C55CA2B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rPr>
                <w:b/>
                <w:bCs/>
              </w:rPr>
              <w:t>Критерий</w:t>
            </w:r>
          </w:p>
        </w:tc>
        <w:tc>
          <w:tcPr>
            <w:tcW w:w="1985" w:type="dxa"/>
            <w:shd w:val="clear" w:color="auto" w:fill="FFFFFF" w:themeFill="background1"/>
          </w:tcPr>
          <w:p w14:paraId="12399EA1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36-40 ұпай</w:t>
            </w:r>
          </w:p>
        </w:tc>
        <w:tc>
          <w:tcPr>
            <w:tcW w:w="1984" w:type="dxa"/>
            <w:shd w:val="clear" w:color="auto" w:fill="FFFFFF" w:themeFill="background1"/>
          </w:tcPr>
          <w:p w14:paraId="47873325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28-39 ұпай</w:t>
            </w:r>
          </w:p>
        </w:tc>
        <w:tc>
          <w:tcPr>
            <w:tcW w:w="1843" w:type="dxa"/>
            <w:shd w:val="clear" w:color="auto" w:fill="FFFFFF" w:themeFill="background1"/>
          </w:tcPr>
          <w:p w14:paraId="28C1F62C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20-27 ұпай</w:t>
            </w:r>
          </w:p>
        </w:tc>
        <w:tc>
          <w:tcPr>
            <w:tcW w:w="1985" w:type="dxa"/>
            <w:shd w:val="clear" w:color="auto" w:fill="FFFFFF" w:themeFill="background1"/>
          </w:tcPr>
          <w:p w14:paraId="340DC6C2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10-19 ұпай</w:t>
            </w:r>
          </w:p>
        </w:tc>
        <w:tc>
          <w:tcPr>
            <w:tcW w:w="2126" w:type="dxa"/>
            <w:shd w:val="clear" w:color="auto" w:fill="FFFFFF" w:themeFill="background1"/>
          </w:tcPr>
          <w:p w14:paraId="0F8ED2FA" w14:textId="77777777" w:rsidR="00F0397A" w:rsidRPr="00F35A72" w:rsidRDefault="00F0397A" w:rsidP="003602E9">
            <w:pPr>
              <w:jc w:val="center"/>
              <w:rPr>
                <w:b/>
                <w:bCs/>
              </w:rPr>
            </w:pPr>
            <w:r w:rsidRPr="00F35A72">
              <w:rPr>
                <w:b/>
                <w:bCs/>
              </w:rPr>
              <w:t>8-9 ұпай</w:t>
            </w:r>
          </w:p>
        </w:tc>
      </w:tr>
      <w:bookmarkEnd w:id="1"/>
      <w:tr w:rsidR="00F0397A" w:rsidRPr="00F35A72" w14:paraId="27F55362" w14:textId="77777777" w:rsidTr="00D76CC1">
        <w:trPr>
          <w:cantSplit/>
          <w:trHeight w:val="1134"/>
        </w:trPr>
        <w:tc>
          <w:tcPr>
            <w:tcW w:w="421" w:type="dxa"/>
            <w:vMerge/>
          </w:tcPr>
          <w:p w14:paraId="44A63A30" w14:textId="77777777" w:rsidR="00F0397A" w:rsidRPr="00F35A72" w:rsidRDefault="00F0397A" w:rsidP="003602E9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14:paraId="38131363" w14:textId="77777777" w:rsidR="00F0397A" w:rsidRPr="00F35A72" w:rsidRDefault="00F0397A" w:rsidP="003602E9">
            <w:pPr>
              <w:jc w:val="center"/>
            </w:pPr>
            <w:r w:rsidRPr="00F35A72">
              <w:t>3-сұрақ</w:t>
            </w:r>
            <w:r w:rsidRPr="00F35A72">
              <w:rPr>
                <w:b/>
                <w:bCs/>
              </w:rPr>
              <w:t>.</w:t>
            </w:r>
            <w:r w:rsidRPr="00F35A72">
              <w:t xml:space="preserve"> Максималды балл – 40 ұпай</w:t>
            </w:r>
          </w:p>
        </w:tc>
        <w:tc>
          <w:tcPr>
            <w:tcW w:w="3118" w:type="dxa"/>
            <w:shd w:val="clear" w:color="auto" w:fill="FFFFFF" w:themeFill="background1"/>
          </w:tcPr>
          <w:p w14:paraId="4EDB8F89" w14:textId="77777777" w:rsidR="00F0397A" w:rsidRPr="00F35A72" w:rsidRDefault="00F0397A" w:rsidP="003602E9">
            <w:r w:rsidRPr="00F35A72">
              <w:t>Қорытынды бақылауда ұсынылған ақпараттың сапасы мен сенімділігін сыни тұрғыдан бағалайды, негізделген пайымдаулар ұсынады.</w:t>
            </w:r>
          </w:p>
        </w:tc>
        <w:tc>
          <w:tcPr>
            <w:tcW w:w="1985" w:type="dxa"/>
            <w:shd w:val="clear" w:color="auto" w:fill="FFFFFF" w:themeFill="background1"/>
          </w:tcPr>
          <w:p w14:paraId="581E5B0D" w14:textId="77777777" w:rsidR="00F0397A" w:rsidRPr="00F35A72" w:rsidRDefault="00F0397A" w:rsidP="003602E9">
            <w:r w:rsidRPr="00F35A72">
              <w:t>Мазмұнды сыни тұрғыдан бағалайды, ерекше дәлелді және негізделген пайымдаулар береді.</w:t>
            </w:r>
          </w:p>
        </w:tc>
        <w:tc>
          <w:tcPr>
            <w:tcW w:w="1984" w:type="dxa"/>
            <w:shd w:val="clear" w:color="auto" w:fill="FFFFFF" w:themeFill="background1"/>
          </w:tcPr>
          <w:p w14:paraId="1F97EB39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Барлық мәселелер бойынша дәлелді пайымдаулар ұсына отырып, мазмұнды сауатты бағалайды.</w:t>
            </w:r>
          </w:p>
        </w:tc>
        <w:tc>
          <w:tcPr>
            <w:tcW w:w="1843" w:type="dxa"/>
            <w:shd w:val="clear" w:color="auto" w:fill="FFFFFF" w:themeFill="background1"/>
          </w:tcPr>
          <w:p w14:paraId="2227B9F5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 xml:space="preserve">Барлық </w:t>
            </w:r>
            <w:proofErr w:type="spellStart"/>
            <w:r w:rsidRPr="00F35A72">
              <w:t>мәселелелер</w:t>
            </w:r>
            <w:proofErr w:type="spellEnd"/>
            <w:r w:rsidRPr="00F35A72">
              <w:t xml:space="preserve"> </w:t>
            </w:r>
            <w:proofErr w:type="spellStart"/>
            <w:r w:rsidRPr="00F35A72">
              <w:t>бойша</w:t>
            </w:r>
            <w:proofErr w:type="spellEnd"/>
            <w:r w:rsidRPr="00F35A72">
              <w:t xml:space="preserve"> </w:t>
            </w:r>
            <w:proofErr w:type="spellStart"/>
            <w:r w:rsidRPr="00F35A72">
              <w:t>дəлелді</w:t>
            </w:r>
            <w:proofErr w:type="spellEnd"/>
            <w:r w:rsidRPr="00F35A72">
              <w:t xml:space="preserve"> пайымдаулар ұсына отырып, мазмұнды сауатты </w:t>
            </w:r>
            <w:proofErr w:type="spellStart"/>
            <w:r w:rsidRPr="00F35A72">
              <w:t>багалайды</w:t>
            </w:r>
            <w:proofErr w:type="spellEnd"/>
            <w:r w:rsidRPr="00F35A72">
              <w:t>.</w:t>
            </w:r>
          </w:p>
        </w:tc>
        <w:tc>
          <w:tcPr>
            <w:tcW w:w="1985" w:type="dxa"/>
            <w:shd w:val="clear" w:color="auto" w:fill="FFFFFF" w:themeFill="background1"/>
          </w:tcPr>
          <w:p w14:paraId="6915B415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Ең аз немесе дамымаған мазмұнды бағалауды ұсынады.</w:t>
            </w:r>
          </w:p>
        </w:tc>
        <w:tc>
          <w:tcPr>
            <w:tcW w:w="2126" w:type="dxa"/>
            <w:shd w:val="clear" w:color="auto" w:fill="FFFFFF" w:themeFill="background1"/>
          </w:tcPr>
          <w:p w14:paraId="00AA7FCC" w14:textId="77777777" w:rsidR="00F0397A" w:rsidRPr="00F35A72" w:rsidRDefault="00F0397A" w:rsidP="003602E9">
            <w:pPr>
              <w:rPr>
                <w:b/>
                <w:bCs/>
              </w:rPr>
            </w:pPr>
            <w:r w:rsidRPr="00F35A72">
              <w:t>Сұрақтың мазмұнын бағалау мүмкін емес дерлік.</w:t>
            </w:r>
          </w:p>
        </w:tc>
      </w:tr>
      <w:tr w:rsidR="00F0397A" w:rsidRPr="00F35A72" w14:paraId="35ED73EA" w14:textId="77777777" w:rsidTr="003602E9">
        <w:trPr>
          <w:cantSplit/>
          <w:trHeight w:val="416"/>
        </w:trPr>
        <w:tc>
          <w:tcPr>
            <w:tcW w:w="421" w:type="dxa"/>
          </w:tcPr>
          <w:p w14:paraId="098C98C5" w14:textId="77777777" w:rsidR="00F0397A" w:rsidRPr="00F35A72" w:rsidRDefault="00F0397A" w:rsidP="003602E9">
            <w:pPr>
              <w:jc w:val="center"/>
            </w:pPr>
          </w:p>
        </w:tc>
        <w:tc>
          <w:tcPr>
            <w:tcW w:w="14600" w:type="dxa"/>
            <w:gridSpan w:val="7"/>
            <w:shd w:val="clear" w:color="auto" w:fill="C1E4F5" w:themeFill="accent1" w:themeFillTint="33"/>
          </w:tcPr>
          <w:p w14:paraId="71CD6517" w14:textId="77777777" w:rsidR="00F0397A" w:rsidRPr="00F35A72" w:rsidRDefault="00F0397A" w:rsidP="003602E9">
            <w:r w:rsidRPr="00F35A72">
              <w:rPr>
                <w:b/>
                <w:bCs/>
              </w:rPr>
              <w:t>Қорытынды бақылауды есептеу формуласы</w:t>
            </w:r>
            <w:r w:rsidRPr="00F35A72">
              <w:t>:</w:t>
            </w:r>
          </w:p>
          <w:p w14:paraId="6FAC094B" w14:textId="77777777" w:rsidR="00F0397A" w:rsidRPr="00F35A72" w:rsidRDefault="00F0397A" w:rsidP="003602E9">
            <w:r w:rsidRPr="00F35A72">
              <w:t>Қорытынды бақылау (ҚБ) = 1 сұраққа ұпай + 2 сұраққа ұпай + 3 сұраққа ұпай</w:t>
            </w:r>
          </w:p>
        </w:tc>
      </w:tr>
    </w:tbl>
    <w:p w14:paraId="7184A09C" w14:textId="77777777" w:rsidR="00F0397A" w:rsidRPr="00550A66" w:rsidRDefault="00F0397A" w:rsidP="00F0397A"/>
    <w:p w14:paraId="5482AD37" w14:textId="77777777" w:rsidR="00BC68C6" w:rsidRPr="00BC68C6" w:rsidRDefault="00BC68C6" w:rsidP="00BC68C6">
      <w:pPr>
        <w:ind w:firstLine="720"/>
        <w:rPr>
          <w:sz w:val="24"/>
          <w:szCs w:val="24"/>
        </w:rPr>
      </w:pPr>
    </w:p>
    <w:sectPr w:rsidR="00BC68C6" w:rsidRPr="00BC68C6" w:rsidSect="00F039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387A"/>
    <w:multiLevelType w:val="hybridMultilevel"/>
    <w:tmpl w:val="E0E2C512"/>
    <w:lvl w:ilvl="0" w:tplc="C9E63B38">
      <w:start w:val="1"/>
      <w:numFmt w:val="decimal"/>
      <w:lvlText w:val="%1."/>
      <w:lvlJc w:val="left"/>
      <w:pPr>
        <w:ind w:left="38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A9CF43C">
      <w:start w:val="1"/>
      <w:numFmt w:val="decimal"/>
      <w:lvlText w:val="%2."/>
      <w:lvlJc w:val="left"/>
      <w:pPr>
        <w:ind w:left="1139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360258FC">
      <w:numFmt w:val="bullet"/>
      <w:lvlText w:val="•"/>
      <w:lvlJc w:val="left"/>
      <w:pPr>
        <w:ind w:left="2039" w:hanging="430"/>
      </w:pPr>
      <w:rPr>
        <w:rFonts w:hint="default"/>
        <w:lang w:val="kk-KZ" w:eastAsia="en-US" w:bidi="ar-SA"/>
      </w:rPr>
    </w:lvl>
    <w:lvl w:ilvl="3" w:tplc="2BF85350">
      <w:numFmt w:val="bullet"/>
      <w:lvlText w:val="•"/>
      <w:lvlJc w:val="left"/>
      <w:pPr>
        <w:ind w:left="2918" w:hanging="430"/>
      </w:pPr>
      <w:rPr>
        <w:rFonts w:hint="default"/>
        <w:lang w:val="kk-KZ" w:eastAsia="en-US" w:bidi="ar-SA"/>
      </w:rPr>
    </w:lvl>
    <w:lvl w:ilvl="4" w:tplc="A9FCAD54">
      <w:numFmt w:val="bullet"/>
      <w:lvlText w:val="•"/>
      <w:lvlJc w:val="left"/>
      <w:pPr>
        <w:ind w:left="3797" w:hanging="430"/>
      </w:pPr>
      <w:rPr>
        <w:rFonts w:hint="default"/>
        <w:lang w:val="kk-KZ" w:eastAsia="en-US" w:bidi="ar-SA"/>
      </w:rPr>
    </w:lvl>
    <w:lvl w:ilvl="5" w:tplc="F050BDF6">
      <w:numFmt w:val="bullet"/>
      <w:lvlText w:val="•"/>
      <w:lvlJc w:val="left"/>
      <w:pPr>
        <w:ind w:left="4676" w:hanging="430"/>
      </w:pPr>
      <w:rPr>
        <w:rFonts w:hint="default"/>
        <w:lang w:val="kk-KZ" w:eastAsia="en-US" w:bidi="ar-SA"/>
      </w:rPr>
    </w:lvl>
    <w:lvl w:ilvl="6" w:tplc="3F32C97E">
      <w:numFmt w:val="bullet"/>
      <w:lvlText w:val="•"/>
      <w:lvlJc w:val="left"/>
      <w:pPr>
        <w:ind w:left="5555" w:hanging="430"/>
      </w:pPr>
      <w:rPr>
        <w:rFonts w:hint="default"/>
        <w:lang w:val="kk-KZ" w:eastAsia="en-US" w:bidi="ar-SA"/>
      </w:rPr>
    </w:lvl>
    <w:lvl w:ilvl="7" w:tplc="88861D98">
      <w:numFmt w:val="bullet"/>
      <w:lvlText w:val="•"/>
      <w:lvlJc w:val="left"/>
      <w:pPr>
        <w:ind w:left="6434" w:hanging="430"/>
      </w:pPr>
      <w:rPr>
        <w:rFonts w:hint="default"/>
        <w:lang w:val="kk-KZ" w:eastAsia="en-US" w:bidi="ar-SA"/>
      </w:rPr>
    </w:lvl>
    <w:lvl w:ilvl="8" w:tplc="AA6A438C">
      <w:numFmt w:val="bullet"/>
      <w:lvlText w:val="•"/>
      <w:lvlJc w:val="left"/>
      <w:pPr>
        <w:ind w:left="7313" w:hanging="430"/>
      </w:pPr>
      <w:rPr>
        <w:rFonts w:hint="default"/>
        <w:lang w:val="kk-KZ" w:eastAsia="en-US" w:bidi="ar-SA"/>
      </w:rPr>
    </w:lvl>
  </w:abstractNum>
  <w:abstractNum w:abstractNumId="1" w15:restartNumberingAfterBreak="0">
    <w:nsid w:val="52084681"/>
    <w:multiLevelType w:val="hybridMultilevel"/>
    <w:tmpl w:val="AE269938"/>
    <w:lvl w:ilvl="0" w:tplc="9EF48980">
      <w:start w:val="1"/>
      <w:numFmt w:val="decimal"/>
      <w:lvlText w:val="%1."/>
      <w:lvlJc w:val="left"/>
      <w:pPr>
        <w:ind w:left="23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8DC5FBE">
      <w:numFmt w:val="bullet"/>
      <w:lvlText w:val="•"/>
      <w:lvlJc w:val="left"/>
      <w:pPr>
        <w:ind w:left="925" w:hanging="430"/>
      </w:pPr>
      <w:rPr>
        <w:rFonts w:hint="default"/>
        <w:lang w:val="kk-KZ" w:eastAsia="en-US" w:bidi="ar-SA"/>
      </w:rPr>
    </w:lvl>
    <w:lvl w:ilvl="2" w:tplc="8E0C0BA4">
      <w:numFmt w:val="bullet"/>
      <w:lvlText w:val="•"/>
      <w:lvlJc w:val="left"/>
      <w:pPr>
        <w:ind w:left="1830" w:hanging="430"/>
      </w:pPr>
      <w:rPr>
        <w:rFonts w:hint="default"/>
        <w:lang w:val="kk-KZ" w:eastAsia="en-US" w:bidi="ar-SA"/>
      </w:rPr>
    </w:lvl>
    <w:lvl w:ilvl="3" w:tplc="D8DAE176">
      <w:numFmt w:val="bullet"/>
      <w:lvlText w:val="•"/>
      <w:lvlJc w:val="left"/>
      <w:pPr>
        <w:ind w:left="2735" w:hanging="430"/>
      </w:pPr>
      <w:rPr>
        <w:rFonts w:hint="default"/>
        <w:lang w:val="kk-KZ" w:eastAsia="en-US" w:bidi="ar-SA"/>
      </w:rPr>
    </w:lvl>
    <w:lvl w:ilvl="4" w:tplc="27683924">
      <w:numFmt w:val="bullet"/>
      <w:lvlText w:val="•"/>
      <w:lvlJc w:val="left"/>
      <w:pPr>
        <w:ind w:left="3640" w:hanging="430"/>
      </w:pPr>
      <w:rPr>
        <w:rFonts w:hint="default"/>
        <w:lang w:val="kk-KZ" w:eastAsia="en-US" w:bidi="ar-SA"/>
      </w:rPr>
    </w:lvl>
    <w:lvl w:ilvl="5" w:tplc="931E7758">
      <w:numFmt w:val="bullet"/>
      <w:lvlText w:val="•"/>
      <w:lvlJc w:val="left"/>
      <w:pPr>
        <w:ind w:left="4545" w:hanging="430"/>
      </w:pPr>
      <w:rPr>
        <w:rFonts w:hint="default"/>
        <w:lang w:val="kk-KZ" w:eastAsia="en-US" w:bidi="ar-SA"/>
      </w:rPr>
    </w:lvl>
    <w:lvl w:ilvl="6" w:tplc="F5D8FE8E">
      <w:numFmt w:val="bullet"/>
      <w:lvlText w:val="•"/>
      <w:lvlJc w:val="left"/>
      <w:pPr>
        <w:ind w:left="5450" w:hanging="430"/>
      </w:pPr>
      <w:rPr>
        <w:rFonts w:hint="default"/>
        <w:lang w:val="kk-KZ" w:eastAsia="en-US" w:bidi="ar-SA"/>
      </w:rPr>
    </w:lvl>
    <w:lvl w:ilvl="7" w:tplc="1826C92E">
      <w:numFmt w:val="bullet"/>
      <w:lvlText w:val="•"/>
      <w:lvlJc w:val="left"/>
      <w:pPr>
        <w:ind w:left="6355" w:hanging="430"/>
      </w:pPr>
      <w:rPr>
        <w:rFonts w:hint="default"/>
        <w:lang w:val="kk-KZ" w:eastAsia="en-US" w:bidi="ar-SA"/>
      </w:rPr>
    </w:lvl>
    <w:lvl w:ilvl="8" w:tplc="7BD052A2">
      <w:numFmt w:val="bullet"/>
      <w:lvlText w:val="•"/>
      <w:lvlJc w:val="left"/>
      <w:pPr>
        <w:ind w:left="7260" w:hanging="430"/>
      </w:pPr>
      <w:rPr>
        <w:rFonts w:hint="default"/>
        <w:lang w:val="kk-KZ" w:eastAsia="en-US" w:bidi="ar-SA"/>
      </w:rPr>
    </w:lvl>
  </w:abstractNum>
  <w:abstractNum w:abstractNumId="2" w15:restartNumberingAfterBreak="0">
    <w:nsid w:val="62483C82"/>
    <w:multiLevelType w:val="hybridMultilevel"/>
    <w:tmpl w:val="FEDA914E"/>
    <w:lvl w:ilvl="0" w:tplc="E7E61022">
      <w:start w:val="1"/>
      <w:numFmt w:val="decimal"/>
      <w:lvlText w:val="%1."/>
      <w:lvlJc w:val="left"/>
      <w:pPr>
        <w:ind w:left="163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kk-KZ" w:eastAsia="en-US" w:bidi="ar-SA"/>
      </w:rPr>
    </w:lvl>
    <w:lvl w:ilvl="1" w:tplc="2D043CCC">
      <w:numFmt w:val="bullet"/>
      <w:lvlText w:val="•"/>
      <w:lvlJc w:val="left"/>
      <w:pPr>
        <w:ind w:left="1051" w:hanging="285"/>
      </w:pPr>
      <w:rPr>
        <w:rFonts w:hint="default"/>
        <w:lang w:val="kk-KZ" w:eastAsia="en-US" w:bidi="ar-SA"/>
      </w:rPr>
    </w:lvl>
    <w:lvl w:ilvl="2" w:tplc="C63EACA4">
      <w:numFmt w:val="bullet"/>
      <w:lvlText w:val="•"/>
      <w:lvlJc w:val="left"/>
      <w:pPr>
        <w:ind w:left="1942" w:hanging="285"/>
      </w:pPr>
      <w:rPr>
        <w:rFonts w:hint="default"/>
        <w:lang w:val="kk-KZ" w:eastAsia="en-US" w:bidi="ar-SA"/>
      </w:rPr>
    </w:lvl>
    <w:lvl w:ilvl="3" w:tplc="B46E7974">
      <w:numFmt w:val="bullet"/>
      <w:lvlText w:val="•"/>
      <w:lvlJc w:val="left"/>
      <w:pPr>
        <w:ind w:left="2833" w:hanging="285"/>
      </w:pPr>
      <w:rPr>
        <w:rFonts w:hint="default"/>
        <w:lang w:val="kk-KZ" w:eastAsia="en-US" w:bidi="ar-SA"/>
      </w:rPr>
    </w:lvl>
    <w:lvl w:ilvl="4" w:tplc="D39CC746">
      <w:numFmt w:val="bullet"/>
      <w:lvlText w:val="•"/>
      <w:lvlJc w:val="left"/>
      <w:pPr>
        <w:ind w:left="3724" w:hanging="285"/>
      </w:pPr>
      <w:rPr>
        <w:rFonts w:hint="default"/>
        <w:lang w:val="kk-KZ" w:eastAsia="en-US" w:bidi="ar-SA"/>
      </w:rPr>
    </w:lvl>
    <w:lvl w:ilvl="5" w:tplc="700E58AC">
      <w:numFmt w:val="bullet"/>
      <w:lvlText w:val="•"/>
      <w:lvlJc w:val="left"/>
      <w:pPr>
        <w:ind w:left="4615" w:hanging="285"/>
      </w:pPr>
      <w:rPr>
        <w:rFonts w:hint="default"/>
        <w:lang w:val="kk-KZ" w:eastAsia="en-US" w:bidi="ar-SA"/>
      </w:rPr>
    </w:lvl>
    <w:lvl w:ilvl="6" w:tplc="3A8A3880">
      <w:numFmt w:val="bullet"/>
      <w:lvlText w:val="•"/>
      <w:lvlJc w:val="left"/>
      <w:pPr>
        <w:ind w:left="5506" w:hanging="285"/>
      </w:pPr>
      <w:rPr>
        <w:rFonts w:hint="default"/>
        <w:lang w:val="kk-KZ" w:eastAsia="en-US" w:bidi="ar-SA"/>
      </w:rPr>
    </w:lvl>
    <w:lvl w:ilvl="7" w:tplc="0DEC9ACA">
      <w:numFmt w:val="bullet"/>
      <w:lvlText w:val="•"/>
      <w:lvlJc w:val="left"/>
      <w:pPr>
        <w:ind w:left="6397" w:hanging="285"/>
      </w:pPr>
      <w:rPr>
        <w:rFonts w:hint="default"/>
        <w:lang w:val="kk-KZ" w:eastAsia="en-US" w:bidi="ar-SA"/>
      </w:rPr>
    </w:lvl>
    <w:lvl w:ilvl="8" w:tplc="CB60C2F2">
      <w:numFmt w:val="bullet"/>
      <w:lvlText w:val="•"/>
      <w:lvlJc w:val="left"/>
      <w:pPr>
        <w:ind w:left="7288" w:hanging="285"/>
      </w:pPr>
      <w:rPr>
        <w:rFonts w:hint="default"/>
        <w:lang w:val="kk-KZ" w:eastAsia="en-US" w:bidi="ar-SA"/>
      </w:rPr>
    </w:lvl>
  </w:abstractNum>
  <w:abstractNum w:abstractNumId="3" w15:restartNumberingAfterBreak="0">
    <w:nsid w:val="65801F39"/>
    <w:multiLevelType w:val="hybridMultilevel"/>
    <w:tmpl w:val="02E2100C"/>
    <w:lvl w:ilvl="0" w:tplc="E13424FE">
      <w:start w:val="1"/>
      <w:numFmt w:val="decimal"/>
      <w:lvlText w:val="%1."/>
      <w:lvlJc w:val="left"/>
      <w:pPr>
        <w:ind w:left="23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4E0B880">
      <w:numFmt w:val="bullet"/>
      <w:lvlText w:val="•"/>
      <w:lvlJc w:val="left"/>
      <w:pPr>
        <w:ind w:left="925" w:hanging="335"/>
      </w:pPr>
      <w:rPr>
        <w:rFonts w:hint="default"/>
        <w:lang w:val="kk-KZ" w:eastAsia="en-US" w:bidi="ar-SA"/>
      </w:rPr>
    </w:lvl>
    <w:lvl w:ilvl="2" w:tplc="90C2F360">
      <w:numFmt w:val="bullet"/>
      <w:lvlText w:val="•"/>
      <w:lvlJc w:val="left"/>
      <w:pPr>
        <w:ind w:left="1830" w:hanging="335"/>
      </w:pPr>
      <w:rPr>
        <w:rFonts w:hint="default"/>
        <w:lang w:val="kk-KZ" w:eastAsia="en-US" w:bidi="ar-SA"/>
      </w:rPr>
    </w:lvl>
    <w:lvl w:ilvl="3" w:tplc="5E7627BC">
      <w:numFmt w:val="bullet"/>
      <w:lvlText w:val="•"/>
      <w:lvlJc w:val="left"/>
      <w:pPr>
        <w:ind w:left="2735" w:hanging="335"/>
      </w:pPr>
      <w:rPr>
        <w:rFonts w:hint="default"/>
        <w:lang w:val="kk-KZ" w:eastAsia="en-US" w:bidi="ar-SA"/>
      </w:rPr>
    </w:lvl>
    <w:lvl w:ilvl="4" w:tplc="A8626B98">
      <w:numFmt w:val="bullet"/>
      <w:lvlText w:val="•"/>
      <w:lvlJc w:val="left"/>
      <w:pPr>
        <w:ind w:left="3640" w:hanging="335"/>
      </w:pPr>
      <w:rPr>
        <w:rFonts w:hint="default"/>
        <w:lang w:val="kk-KZ" w:eastAsia="en-US" w:bidi="ar-SA"/>
      </w:rPr>
    </w:lvl>
    <w:lvl w:ilvl="5" w:tplc="07E65AB8">
      <w:numFmt w:val="bullet"/>
      <w:lvlText w:val="•"/>
      <w:lvlJc w:val="left"/>
      <w:pPr>
        <w:ind w:left="4545" w:hanging="335"/>
      </w:pPr>
      <w:rPr>
        <w:rFonts w:hint="default"/>
        <w:lang w:val="kk-KZ" w:eastAsia="en-US" w:bidi="ar-SA"/>
      </w:rPr>
    </w:lvl>
    <w:lvl w:ilvl="6" w:tplc="974E055A">
      <w:numFmt w:val="bullet"/>
      <w:lvlText w:val="•"/>
      <w:lvlJc w:val="left"/>
      <w:pPr>
        <w:ind w:left="5450" w:hanging="335"/>
      </w:pPr>
      <w:rPr>
        <w:rFonts w:hint="default"/>
        <w:lang w:val="kk-KZ" w:eastAsia="en-US" w:bidi="ar-SA"/>
      </w:rPr>
    </w:lvl>
    <w:lvl w:ilvl="7" w:tplc="B198BDCC">
      <w:numFmt w:val="bullet"/>
      <w:lvlText w:val="•"/>
      <w:lvlJc w:val="left"/>
      <w:pPr>
        <w:ind w:left="6355" w:hanging="335"/>
      </w:pPr>
      <w:rPr>
        <w:rFonts w:hint="default"/>
        <w:lang w:val="kk-KZ" w:eastAsia="en-US" w:bidi="ar-SA"/>
      </w:rPr>
    </w:lvl>
    <w:lvl w:ilvl="8" w:tplc="B2D88E50">
      <w:numFmt w:val="bullet"/>
      <w:lvlText w:val="•"/>
      <w:lvlJc w:val="left"/>
      <w:pPr>
        <w:ind w:left="7260" w:hanging="335"/>
      </w:pPr>
      <w:rPr>
        <w:rFonts w:hint="default"/>
        <w:lang w:val="kk-KZ" w:eastAsia="en-US" w:bidi="ar-SA"/>
      </w:rPr>
    </w:lvl>
  </w:abstractNum>
  <w:num w:numId="1" w16cid:durableId="1713192987">
    <w:abstractNumId w:val="0"/>
  </w:num>
  <w:num w:numId="2" w16cid:durableId="486479889">
    <w:abstractNumId w:val="2"/>
  </w:num>
  <w:num w:numId="3" w16cid:durableId="95904141">
    <w:abstractNumId w:val="1"/>
  </w:num>
  <w:num w:numId="4" w16cid:durableId="27212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C6"/>
    <w:rsid w:val="002C77F5"/>
    <w:rsid w:val="005C67DE"/>
    <w:rsid w:val="00BC68C6"/>
    <w:rsid w:val="00D76CC1"/>
    <w:rsid w:val="00F0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39B7A"/>
  <w15:chartTrackingRefBased/>
  <w15:docId w15:val="{010D2BD1-6BB6-5649-9292-576FF307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C6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8C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C68C6"/>
    <w:pPr>
      <w:ind w:left="163" w:firstLine="71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68C6"/>
    <w:rPr>
      <w:rFonts w:ascii="Times New Roman" w:eastAsia="Times New Roman" w:hAnsi="Times New Roman" w:cs="Times New Roman"/>
      <w:kern w:val="0"/>
      <w:lang w:val="kk-KZ"/>
      <w14:ligatures w14:val="none"/>
    </w:rPr>
  </w:style>
  <w:style w:type="table" w:styleId="TableGrid">
    <w:name w:val="Table Grid"/>
    <w:basedOn w:val="TableNormal"/>
    <w:uiPriority w:val="39"/>
    <w:rsid w:val="00F039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984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Отыншиева Айдана</dc:creator>
  <cp:keywords/>
  <dc:description/>
  <cp:lastModifiedBy>Отыншиева Айдана</cp:lastModifiedBy>
  <cp:revision>5</cp:revision>
  <dcterms:created xsi:type="dcterms:W3CDTF">2025-01-17T14:34:00Z</dcterms:created>
  <dcterms:modified xsi:type="dcterms:W3CDTF">2025-01-17T14:44:00Z</dcterms:modified>
</cp:coreProperties>
</file>